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871" w:rsidRDefault="000149D7">
      <w:pPr>
        <w:jc w:val="center"/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>Program Wychowawczo – Profilaktyczny</w:t>
      </w:r>
    </w:p>
    <w:p w:rsidR="00A87871" w:rsidRDefault="00A87871">
      <w:pPr>
        <w:jc w:val="center"/>
        <w:rPr>
          <w:b/>
          <w:sz w:val="48"/>
          <w:szCs w:val="48"/>
        </w:rPr>
      </w:pPr>
    </w:p>
    <w:p w:rsidR="00A87871" w:rsidRDefault="000149D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Zespołu  Szkół Nr 1</w:t>
      </w:r>
    </w:p>
    <w:p w:rsidR="00A87871" w:rsidRDefault="000149D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im. Stanisława Staszica</w:t>
      </w:r>
    </w:p>
    <w:p w:rsidR="00A87871" w:rsidRDefault="000149D7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w Kutnie</w:t>
      </w:r>
    </w:p>
    <w:p w:rsidR="00A87871" w:rsidRDefault="00A87871">
      <w:pPr>
        <w:jc w:val="center"/>
        <w:rPr>
          <w:b/>
          <w:sz w:val="40"/>
          <w:szCs w:val="40"/>
        </w:rPr>
      </w:pPr>
    </w:p>
    <w:p w:rsidR="00A87871" w:rsidRDefault="000149D7">
      <w:pPr>
        <w:jc w:val="center"/>
      </w:pPr>
      <w:r>
        <w:t xml:space="preserve"> „...dobre wychowanie dzieci... jest najważniejszą sprawą kraju, gdyż od niej zależy wartość obywatela, użyteczność ludu, szczęśliwość,</w:t>
      </w:r>
    </w:p>
    <w:p w:rsidR="00A87871" w:rsidRDefault="000149D7">
      <w:pPr>
        <w:jc w:val="center"/>
      </w:pPr>
      <w:r>
        <w:t xml:space="preserve">ukształtowanie i zacność </w:t>
      </w:r>
      <w:r>
        <w:t>rodu ludzkiego…”</w:t>
      </w:r>
    </w:p>
    <w:p w:rsidR="00A87871" w:rsidRDefault="000149D7">
      <w:pPr>
        <w:jc w:val="center"/>
      </w:pPr>
      <w:r>
        <w:t xml:space="preserve">Stanisław Staszic </w:t>
      </w:r>
    </w:p>
    <w:p w:rsidR="00A87871" w:rsidRDefault="00A87871">
      <w:pPr>
        <w:jc w:val="center"/>
      </w:pPr>
    </w:p>
    <w:p w:rsidR="00A87871" w:rsidRDefault="000149D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Rok Szkolny 2025/2026</w:t>
      </w:r>
    </w:p>
    <w:p w:rsidR="00A87871" w:rsidRDefault="00A87871">
      <w:pPr>
        <w:jc w:val="center"/>
        <w:rPr>
          <w:b/>
          <w:sz w:val="40"/>
          <w:szCs w:val="40"/>
        </w:rPr>
      </w:pPr>
    </w:p>
    <w:p w:rsidR="00A87871" w:rsidRDefault="00A87871">
      <w:pPr>
        <w:jc w:val="center"/>
        <w:rPr>
          <w:b/>
          <w:sz w:val="40"/>
          <w:szCs w:val="40"/>
        </w:rPr>
      </w:pPr>
    </w:p>
    <w:p w:rsidR="00A87871" w:rsidRDefault="00A87871">
      <w:pPr>
        <w:jc w:val="center"/>
        <w:rPr>
          <w:b/>
          <w:sz w:val="40"/>
          <w:szCs w:val="40"/>
        </w:rPr>
      </w:pP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Wstęp do programu wychowawczo-profilaktycznego szkoły.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Wartości wybrane przez społeczność szkolną.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Diagnoza potrzeb i problemów w środowisku szkolnym.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Akty prawne.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Wizja szkoły.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Misja szkoły.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Ce</w:t>
      </w:r>
      <w:r>
        <w:rPr>
          <w:sz w:val="24"/>
          <w:szCs w:val="24"/>
        </w:rPr>
        <w:t>l ogólny i cele szczegółowe programu wychowawczo-profilaktycznego.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Sylwetka absolwenta szkoły – jakim człowiekiem ma być nasz absolwent?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Strategia wychowawczo-profilaktyczna szkoły.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Ceremoniał i tradycje szkolne.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Tryb postępowania w trudnych sytuacjach.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Ew</w:t>
      </w:r>
      <w:r>
        <w:rPr>
          <w:sz w:val="24"/>
          <w:szCs w:val="24"/>
        </w:rPr>
        <w:t>aluacja.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Uchwalenie programu wychowawczo-profilaktycznego szkoły.</w:t>
      </w:r>
    </w:p>
    <w:p w:rsidR="00A87871" w:rsidRDefault="000149D7">
      <w:pPr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Plan działań wychowawczo-profilaktycznych szkoły na rok szkolny 2025/2026.</w:t>
      </w:r>
    </w:p>
    <w:p w:rsidR="00A87871" w:rsidRDefault="00A87871">
      <w:pPr>
        <w:jc w:val="center"/>
      </w:pPr>
    </w:p>
    <w:p w:rsidR="00A87871" w:rsidRDefault="00A87871">
      <w:pPr>
        <w:jc w:val="center"/>
        <w:rPr>
          <w:b/>
          <w:sz w:val="40"/>
          <w:szCs w:val="40"/>
        </w:rPr>
      </w:pPr>
    </w:p>
    <w:p w:rsidR="00A87871" w:rsidRDefault="000149D7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Wstęp do programu wychowawczo-profilaktycznego szkoły</w:t>
      </w:r>
    </w:p>
    <w:p w:rsidR="00A87871" w:rsidRDefault="000149D7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Rok szkolny 2025/2026  to  czas dbania o bezpieczeństwo </w:t>
      </w:r>
      <w:r>
        <w:rPr>
          <w:rFonts w:cs="Calibri"/>
          <w:bCs/>
          <w:sz w:val="24"/>
          <w:szCs w:val="24"/>
        </w:rPr>
        <w:t>własne i innych.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 xml:space="preserve"> To dobry czas na naukę, że jesteśmy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za siebie nawzajem odpowiedzialni. Zadaniem dla wszystkich realizujących program wychowawczo-profilaktyczny,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będzie umiejętne motywowanie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się                      do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systematycznej pracy,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niezależnie od</w:t>
      </w:r>
      <w:r>
        <w:rPr>
          <w:rFonts w:cs="Calibri"/>
          <w:bCs/>
          <w:spacing w:val="1"/>
          <w:sz w:val="24"/>
          <w:szCs w:val="24"/>
        </w:rPr>
        <w:t xml:space="preserve"> </w:t>
      </w:r>
      <w:r>
        <w:rPr>
          <w:rFonts w:cs="Calibri"/>
          <w:bCs/>
          <w:sz w:val="24"/>
          <w:szCs w:val="24"/>
        </w:rPr>
        <w:t>tego czy będzie ona stacjonarna, czy zdalna.</w:t>
      </w:r>
    </w:p>
    <w:p w:rsidR="00A87871" w:rsidRDefault="000149D7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Program wychowawczo - profilaktyczny jest nieodłącznym elementem Statutu Szkoły, dostosowany jest do potrzeb rozwojowych uczniów oraz potrzeb naszego środowiska lokalnego i obejmuje wszystkie treści i działania</w:t>
      </w:r>
      <w:r>
        <w:rPr>
          <w:rFonts w:cs="Calibri"/>
          <w:bCs/>
          <w:sz w:val="24"/>
          <w:szCs w:val="24"/>
        </w:rPr>
        <w:t xml:space="preserve"> o charakterze wychowawczym i profilaktycznym.</w:t>
      </w:r>
    </w:p>
    <w:p w:rsidR="00A87871" w:rsidRDefault="000149D7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Treści i działania zawarte w programie zostały zaprojektowane w odpowiedzi na potrzeby środowiska szkolnego Zespołu Szkół</w:t>
      </w:r>
      <w:r>
        <w:rPr>
          <w:rFonts w:cs="Calibri"/>
          <w:bCs/>
          <w:sz w:val="24"/>
          <w:szCs w:val="24"/>
        </w:rPr>
        <w:br/>
        <w:t>Nr 1 im. Stanisława Staszica w Kutnie. Celem prowadzenia działań wychowawczo-profilakty</w:t>
      </w:r>
      <w:r>
        <w:rPr>
          <w:rFonts w:cs="Calibri"/>
          <w:bCs/>
          <w:sz w:val="24"/>
          <w:szCs w:val="24"/>
        </w:rPr>
        <w:t xml:space="preserve">cznych jest osiągnięcie wyznaczonych zmian </w:t>
      </w:r>
      <w:r>
        <w:rPr>
          <w:rFonts w:cs="Calibri"/>
          <w:bCs/>
          <w:sz w:val="24"/>
          <w:szCs w:val="24"/>
        </w:rPr>
        <w:br/>
        <w:t xml:space="preserve">w jakości funkcjonowania uczniów. Do zrealizowanie celów  przewidziana jest pełna współpraca rodziców, opiekunów uczniów </w:t>
      </w:r>
      <w:r>
        <w:rPr>
          <w:rFonts w:cs="Calibri"/>
          <w:bCs/>
          <w:sz w:val="24"/>
          <w:szCs w:val="24"/>
        </w:rPr>
        <w:br/>
        <w:t>z nauczycielami.</w:t>
      </w:r>
    </w:p>
    <w:p w:rsidR="00A87871" w:rsidRDefault="000149D7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Każdy nauczyciel wywiera określony wpływ na uczniów: wpływa na zachowania</w:t>
      </w:r>
      <w:r>
        <w:rPr>
          <w:rFonts w:cs="Calibri"/>
          <w:bCs/>
          <w:sz w:val="24"/>
          <w:szCs w:val="24"/>
        </w:rPr>
        <w:t xml:space="preserve"> i sposób myślenia, obyczaje młodzieży, tym samym wychowuje. W świadomym, celowym i metodycznym wychowaniu szkolnym chodzi o to, aby ten wpływ był pozytywny, aby był podporządkowany wszechstronnemu rozwojowi ucznia. W wychowaniu trzeba być blisko życia. Wa</w:t>
      </w:r>
      <w:r>
        <w:rPr>
          <w:rFonts w:cs="Calibri"/>
          <w:bCs/>
          <w:sz w:val="24"/>
          <w:szCs w:val="24"/>
        </w:rPr>
        <w:t xml:space="preserve">rtości istnieją albo w osobach  i ich działaniach albo wcale. Wychowanie zatem jest rodzajem sztuki, w której tak ważną rolę odgrywa wyczucie POTRZEB, CHWILI, OKOLICZNOŚCI, MIEJSCA I CZASU. Tym samym nauczyciel musi trafnie rozpoznawać i nazywać problemy. </w:t>
      </w:r>
      <w:r>
        <w:rPr>
          <w:rFonts w:cs="Calibri"/>
          <w:bCs/>
          <w:sz w:val="24"/>
          <w:szCs w:val="24"/>
        </w:rPr>
        <w:t>Wychowanie jest również łączeniem poznania, przeżywania i działania, te trzy główne elementy decydują o przeobrażeniach osobowości ucznia.</w:t>
      </w:r>
    </w:p>
    <w:p w:rsidR="00A87871" w:rsidRDefault="000149D7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Profilaktyka winna wspomagać proces wychowania, a wychowanie tworzy integralną całość z wiedzą i kreowaniem umiejętno</w:t>
      </w:r>
      <w:r>
        <w:rPr>
          <w:rFonts w:cs="Calibri"/>
          <w:bCs/>
          <w:sz w:val="24"/>
          <w:szCs w:val="24"/>
        </w:rPr>
        <w:t>ści, poprzez które formuje się osobowość młodego człowieka. Nie wolno ich rozdzielać, gdyż wychowanie musi posiłkować się wiedzą, w której zapisane jest doświadczenie.</w:t>
      </w:r>
    </w:p>
    <w:p w:rsidR="00A87871" w:rsidRDefault="000149D7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>Chcemy, aby nasza szkoła była bezpieczna, panował w niej klimat sprzyjający pracy ucznió</w:t>
      </w:r>
      <w:r>
        <w:rPr>
          <w:rFonts w:cs="Calibri"/>
          <w:bCs/>
          <w:sz w:val="24"/>
          <w:szCs w:val="24"/>
        </w:rPr>
        <w:t xml:space="preserve">w i nauczycieli. Dążymy do tego, aby nasi uczniowie byli kulturalni, odpowiedzialni, komunikatywni, kreatywni i empatyczni, aby panowało poczucie przynależności do grupy (klasy, szkoły), którą łączą więzi koleżeństwa i przyjaźni. Program przeznaczony jest </w:t>
      </w:r>
      <w:r>
        <w:rPr>
          <w:rFonts w:cs="Calibri"/>
          <w:bCs/>
          <w:sz w:val="24"/>
          <w:szCs w:val="24"/>
        </w:rPr>
        <w:t>do realizacji przez wychowawców klas podczas godzin                       z wychowawcą we współpracy z nauczycielami wszystkich przedmiotów, psychologiem, pedagogiem, pedagogiem specjalnym, pielęgniarką szkolną i pozostałymi pracownikami szkoły, w zależnoś</w:t>
      </w:r>
      <w:r>
        <w:rPr>
          <w:rFonts w:cs="Calibri"/>
          <w:bCs/>
          <w:sz w:val="24"/>
          <w:szCs w:val="24"/>
        </w:rPr>
        <w:t>ci od stanu zasobów, potrzeb klasy oraz przy współpracy z rodzicami i środowiskiem lokalnym.</w:t>
      </w:r>
    </w:p>
    <w:p w:rsidR="00A87871" w:rsidRDefault="00A8787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</w:p>
    <w:p w:rsidR="00A87871" w:rsidRDefault="000149D7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lastRenderedPageBreak/>
        <w:t>Uczestnicy programu :</w:t>
      </w:r>
    </w:p>
    <w:p w:rsidR="00A87871" w:rsidRDefault="000149D7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młodzież Zespołu Szkół Nr 1 im. Stanisława Staszica w Kutnie,</w:t>
      </w:r>
    </w:p>
    <w:p w:rsidR="00A87871" w:rsidRDefault="000149D7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wychowawcy,</w:t>
      </w:r>
    </w:p>
    <w:p w:rsidR="00A87871" w:rsidRDefault="000149D7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nauczyciele,</w:t>
      </w:r>
    </w:p>
    <w:p w:rsidR="00A87871" w:rsidRDefault="000149D7">
      <w:pPr>
        <w:pStyle w:val="Akapitzlist"/>
        <w:numPr>
          <w:ilvl w:val="0"/>
          <w:numId w:val="4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rodzice.</w:t>
      </w:r>
    </w:p>
    <w:p w:rsidR="00A87871" w:rsidRDefault="00A87871">
      <w:pPr>
        <w:pStyle w:val="Akapitzlist"/>
        <w:spacing w:after="0" w:line="240" w:lineRule="auto"/>
        <w:ind w:left="1440"/>
        <w:contextualSpacing w:val="0"/>
        <w:rPr>
          <w:sz w:val="24"/>
          <w:szCs w:val="24"/>
        </w:rPr>
      </w:pPr>
    </w:p>
    <w:p w:rsidR="00A87871" w:rsidRDefault="000149D7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Ponadto realizację programu wspierają:</w:t>
      </w:r>
    </w:p>
    <w:p w:rsidR="00A87871" w:rsidRDefault="000149D7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Samo</w:t>
      </w:r>
      <w:r>
        <w:rPr>
          <w:sz w:val="24"/>
          <w:szCs w:val="24"/>
        </w:rPr>
        <w:t>rząd Uczniowski,</w:t>
      </w:r>
    </w:p>
    <w:p w:rsidR="00A87871" w:rsidRDefault="000149D7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Poradnia Psychologiczno- Pedagogiczna,</w:t>
      </w:r>
    </w:p>
    <w:p w:rsidR="00A87871" w:rsidRDefault="000149D7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Komenda Policji Powiatowej w Kutnie,</w:t>
      </w:r>
    </w:p>
    <w:p w:rsidR="00A87871" w:rsidRDefault="000149D7">
      <w:pPr>
        <w:pStyle w:val="Akapitzlist"/>
        <w:numPr>
          <w:ilvl w:val="0"/>
          <w:numId w:val="2"/>
        </w:numPr>
        <w:spacing w:after="0" w:line="240" w:lineRule="auto"/>
        <w:contextualSpacing w:val="0"/>
        <w:rPr>
          <w:sz w:val="24"/>
          <w:szCs w:val="24"/>
        </w:rPr>
      </w:pPr>
      <w:r>
        <w:rPr>
          <w:sz w:val="24"/>
          <w:szCs w:val="24"/>
        </w:rPr>
        <w:t>Stacja Sanitarno-Epidemiologiczna.</w:t>
      </w:r>
    </w:p>
    <w:p w:rsidR="00A87871" w:rsidRDefault="00A87871">
      <w:pPr>
        <w:spacing w:before="216" w:line="247" w:lineRule="auto"/>
        <w:ind w:left="821" w:right="145" w:firstLine="720"/>
        <w:jc w:val="both"/>
        <w:rPr>
          <w:rFonts w:cs="Calibri"/>
          <w:bCs/>
          <w:sz w:val="24"/>
          <w:szCs w:val="24"/>
        </w:rPr>
      </w:pPr>
    </w:p>
    <w:p w:rsidR="00A87871" w:rsidRDefault="000149D7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Wartości wybrane przez społeczność szkolną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Dbałość o bezpieczeństwo i zdrowie własne i innych osób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Wywiązywanie się z </w:t>
      </w:r>
      <w:r>
        <w:rPr>
          <w:rFonts w:cs="Calibri"/>
          <w:sz w:val="24"/>
          <w:szCs w:val="24"/>
        </w:rPr>
        <w:t>obowiązków ucznia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Postępowanie zgodne z dobrem społeczności szkolnej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Dbałość o honor i tradycje szkoły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Godne i kulturalne zachowanie się w szkole i poza nią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Okazywanie szacunku innym osobom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Uczciwość, szczerość, wiarygodność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Rzetelność, odpowiedzialność, s</w:t>
      </w:r>
      <w:r>
        <w:rPr>
          <w:rFonts w:cs="Calibri"/>
          <w:sz w:val="24"/>
          <w:szCs w:val="24"/>
        </w:rPr>
        <w:t>umienność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Sprawiedliwość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Zapobieganie dyskryminacji</w:t>
      </w:r>
    </w:p>
    <w:p w:rsidR="00A87871" w:rsidRDefault="000149D7">
      <w:pPr>
        <w:numPr>
          <w:ilvl w:val="0"/>
          <w:numId w:val="8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Kreatywność</w:t>
      </w:r>
    </w:p>
    <w:p w:rsidR="00A87871" w:rsidRDefault="000149D7">
      <w:pPr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Diagnoza potrzeb i problemów w środowisku szkolnym</w:t>
      </w:r>
    </w:p>
    <w:p w:rsidR="00A87871" w:rsidRDefault="000149D7">
      <w:pPr>
        <w:spacing w:line="360" w:lineRule="auto"/>
        <w:ind w:firstLine="70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Program wychowawczo – profilaktyczny został opracowany na podstawie obowiązujących przepisów prawa oświatowego, sytuacji wychowawczej szkoły,</w:t>
      </w:r>
      <w:r>
        <w:rPr>
          <w:rFonts w:cs="Calibri"/>
          <w:sz w:val="24"/>
          <w:szCs w:val="24"/>
        </w:rPr>
        <w:t xml:space="preserve"> diagnozy potrzeb środowiska szkolnego oraz aktualnej diagnozy w zakresie występujących   w środowisku szkolnym czynników ryzyka oraz czynników chroniących, dotyczących uczniów, rodziców,  nauczycieli, wychowawców i innych pracowników szkoły. </w:t>
      </w:r>
    </w:p>
    <w:p w:rsidR="00A87871" w:rsidRDefault="000149D7">
      <w:pPr>
        <w:spacing w:line="360" w:lineRule="auto"/>
        <w:ind w:firstLine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analizie s</w:t>
      </w:r>
      <w:r>
        <w:rPr>
          <w:rFonts w:cs="Calibri"/>
          <w:sz w:val="24"/>
          <w:szCs w:val="24"/>
        </w:rPr>
        <w:t>ytuacji wychowawczej szkoły zostały uwzględnione:</w:t>
      </w:r>
    </w:p>
    <w:p w:rsidR="00A87871" w:rsidRDefault="000149D7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sukcesy wychowawcze szkoły (statystyki szkolne, analiza przypadków indywidualnych);</w:t>
      </w:r>
    </w:p>
    <w:p w:rsidR="00A87871" w:rsidRDefault="000149D7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oczekiwania rodziców /opiekunów prawnych uczniów dotyczące kluczowych celów wychowawczych przez nich  promowanych, </w:t>
      </w:r>
      <w:r>
        <w:rPr>
          <w:sz w:val="24"/>
          <w:szCs w:val="24"/>
        </w:rPr>
        <w:t>wyobrażenia na temat przyszłości ich dziecka i oczekiwania w stosunku do szkoły i szkolnych specjalistów w zakresie wspomaganie dziecka w rozwoju;</w:t>
      </w:r>
    </w:p>
    <w:p w:rsidR="00A87871" w:rsidRDefault="000149D7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potrzeby rozwojowe nauczycieli;</w:t>
      </w:r>
    </w:p>
    <w:p w:rsidR="00A87871" w:rsidRDefault="000149D7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specyfika funkcjonowania szkoły (jej uwarunkowania formalno-prawne), jej potrzeby i potrzeby lokalnego środowiska, </w:t>
      </w:r>
      <w:r>
        <w:rPr>
          <w:sz w:val="24"/>
          <w:szCs w:val="24"/>
        </w:rPr>
        <w:br/>
        <w:t>a także tradycje wynikające z przyjętej koncepcji szkoły;</w:t>
      </w:r>
    </w:p>
    <w:p w:rsidR="00A87871" w:rsidRDefault="000149D7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potencjał oraz możliwości rozwojowe uczniów;</w:t>
      </w:r>
    </w:p>
    <w:p w:rsidR="00A87871" w:rsidRDefault="000149D7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analiza lokalnej społeczności;</w:t>
      </w:r>
    </w:p>
    <w:p w:rsidR="00A87871" w:rsidRDefault="000149D7">
      <w:pPr>
        <w:pStyle w:val="Akapitzlist"/>
        <w:numPr>
          <w:ilvl w:val="0"/>
          <w:numId w:val="12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charak</w:t>
      </w:r>
      <w:r>
        <w:rPr>
          <w:sz w:val="24"/>
          <w:szCs w:val="24"/>
        </w:rPr>
        <w:t>terystykę  „sylwetki absolwenta” szkoły.</w:t>
      </w:r>
    </w:p>
    <w:p w:rsidR="00A87871" w:rsidRDefault="00A87871">
      <w:pPr>
        <w:spacing w:line="360" w:lineRule="auto"/>
        <w:ind w:firstLine="360"/>
        <w:jc w:val="both"/>
        <w:rPr>
          <w:rFonts w:cs="Calibri"/>
          <w:sz w:val="24"/>
          <w:szCs w:val="24"/>
        </w:rPr>
      </w:pPr>
    </w:p>
    <w:p w:rsidR="00A87871" w:rsidRDefault="000149D7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      Diagnozę potrzeb środowiska szkolnego oraz diagnozę czynników chroniących i czynników ryzyka przeprowadzono na podstawie :</w:t>
      </w:r>
    </w:p>
    <w:p w:rsidR="00A87871" w:rsidRDefault="000149D7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wyników ewaluacji wewnętrznej,</w:t>
      </w:r>
    </w:p>
    <w:p w:rsidR="00A87871" w:rsidRDefault="000149D7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analizy dokumentacji (teczki indywidualne uczniów, dz</w:t>
      </w:r>
      <w:r>
        <w:rPr>
          <w:rFonts w:cs="Calibri"/>
          <w:sz w:val="24"/>
          <w:szCs w:val="24"/>
        </w:rPr>
        <w:t>iennik, pedagoga, pedagoga specjalnego, psychologa, protokoły zespołów wychowawczych, zadaniowych, analizę sytuacji wychowawczej klas, analizę frekwencji uczniów, protokoły rady pedagogicznej),</w:t>
      </w:r>
    </w:p>
    <w:p w:rsidR="00A87871" w:rsidRDefault="000149D7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obserwacji zachowania uczniów w sytuacjach typowo szkolnych,</w:t>
      </w:r>
    </w:p>
    <w:p w:rsidR="00A87871" w:rsidRDefault="000149D7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r</w:t>
      </w:r>
      <w:r>
        <w:rPr>
          <w:rFonts w:cs="Calibri"/>
          <w:sz w:val="24"/>
          <w:szCs w:val="24"/>
        </w:rPr>
        <w:t>ozmów indywidualnych  z uczniami, nauczycielami i rodzicami,</w:t>
      </w:r>
    </w:p>
    <w:p w:rsidR="00A87871" w:rsidRDefault="000149D7">
      <w:pPr>
        <w:numPr>
          <w:ilvl w:val="0"/>
          <w:numId w:val="9"/>
        </w:numPr>
        <w:spacing w:after="0"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ankiet dla uczniów, nauczycieli i rodziców, w szczególności obejmujące zakres systemu wartości uczniów oraz identyfikację czynników ryzyka               i czynników chroniących.</w:t>
      </w:r>
    </w:p>
    <w:p w:rsidR="00A87871" w:rsidRDefault="00A87871">
      <w:pPr>
        <w:spacing w:line="360" w:lineRule="auto"/>
        <w:ind w:left="360" w:firstLine="348"/>
        <w:jc w:val="both"/>
        <w:rPr>
          <w:rFonts w:cs="Calibri"/>
          <w:sz w:val="24"/>
          <w:szCs w:val="24"/>
        </w:rPr>
      </w:pPr>
    </w:p>
    <w:p w:rsidR="00A87871" w:rsidRDefault="000149D7">
      <w:pPr>
        <w:spacing w:line="360" w:lineRule="auto"/>
        <w:ind w:left="360" w:firstLine="348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Przeprowadzona a</w:t>
      </w:r>
      <w:r>
        <w:rPr>
          <w:rFonts w:cs="Calibri"/>
          <w:sz w:val="24"/>
          <w:szCs w:val="24"/>
        </w:rPr>
        <w:t xml:space="preserve">naliza sytuacji wychowawczej pozwoliła wyodrębnić czynniki ryzyka i czynniki chroniące występujące w środowisku szkolnym. Stanowiły one ważną podstawę przy projektowaniu działań zapobiegawczych. Jednocześnie zidentyfikowano oczekiwania uczniów,            </w:t>
      </w:r>
      <w:r>
        <w:rPr>
          <w:rFonts w:cs="Calibri"/>
          <w:sz w:val="24"/>
          <w:szCs w:val="24"/>
        </w:rPr>
        <w:t xml:space="preserve">  ich rodziców i nauczycieli, co pozwoliło na sformułowanie potrzeb i priorytetów w działalności wychowawczej i profilaktycznej szkoły.</w:t>
      </w:r>
    </w:p>
    <w:p w:rsidR="00A87871" w:rsidRDefault="000149D7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Czynniki ryzyka:</w:t>
      </w:r>
    </w:p>
    <w:p w:rsidR="00A87871" w:rsidRDefault="000149D7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zmniejszenie motywacji do nauki,</w:t>
      </w:r>
    </w:p>
    <w:p w:rsidR="00A87871" w:rsidRDefault="000149D7">
      <w:pPr>
        <w:widowControl w:val="0"/>
        <w:numPr>
          <w:ilvl w:val="0"/>
          <w:numId w:val="10"/>
        </w:numPr>
        <w:spacing w:after="120" w:line="240" w:lineRule="auto"/>
        <w:jc w:val="both"/>
        <w:rPr>
          <w:color w:val="000000"/>
        </w:rPr>
      </w:pPr>
      <w:r>
        <w:rPr>
          <w:rFonts w:eastAsia="Calibri" w:cs="Calibri"/>
          <w:bCs/>
          <w:color w:val="000000"/>
          <w:sz w:val="24"/>
          <w:szCs w:val="24"/>
        </w:rPr>
        <w:t>obniżenie nastroju, zachowania depresyjne,</w:t>
      </w:r>
    </w:p>
    <w:p w:rsidR="00A87871" w:rsidRDefault="000149D7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niebezpieczeństwa </w:t>
      </w:r>
      <w:r>
        <w:rPr>
          <w:rFonts w:cs="Calibri"/>
          <w:bCs/>
          <w:color w:val="000000"/>
          <w:sz w:val="24"/>
          <w:szCs w:val="24"/>
        </w:rPr>
        <w:t>wynikające z nadmiernego korzystania z technologii cyfrowych,</w:t>
      </w:r>
    </w:p>
    <w:p w:rsidR="00A87871" w:rsidRDefault="000149D7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wulgaryzmy, przezywanie, wyśmiewanie, izolowanie, </w:t>
      </w:r>
    </w:p>
    <w:p w:rsidR="00A87871" w:rsidRDefault="000149D7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eksperymentowanie z używkami, uzależnienia, </w:t>
      </w:r>
    </w:p>
    <w:p w:rsidR="00A87871" w:rsidRDefault="000149D7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trudności w umiejętności rozwiązywania konfliktów, </w:t>
      </w:r>
    </w:p>
    <w:p w:rsidR="00A87871" w:rsidRDefault="000149D7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nieadekwatna samoocena,</w:t>
      </w:r>
    </w:p>
    <w:p w:rsidR="00A87871" w:rsidRDefault="000149D7">
      <w:pPr>
        <w:numPr>
          <w:ilvl w:val="0"/>
          <w:numId w:val="10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obniżenie frekwencji n</w:t>
      </w:r>
      <w:r>
        <w:rPr>
          <w:rFonts w:cs="Calibri"/>
          <w:bCs/>
          <w:color w:val="000000"/>
          <w:sz w:val="24"/>
          <w:szCs w:val="24"/>
        </w:rPr>
        <w:t>a zajęciach lekcyjnych.</w:t>
      </w:r>
    </w:p>
    <w:p w:rsidR="00A87871" w:rsidRDefault="00A87871">
      <w:pPr>
        <w:spacing w:after="0" w:line="360" w:lineRule="auto"/>
        <w:ind w:left="720"/>
        <w:jc w:val="both"/>
        <w:rPr>
          <w:rFonts w:cs="Calibri"/>
          <w:bCs/>
          <w:sz w:val="24"/>
          <w:szCs w:val="24"/>
        </w:rPr>
      </w:pPr>
    </w:p>
    <w:p w:rsidR="00A87871" w:rsidRDefault="000149D7">
      <w:pPr>
        <w:spacing w:line="360" w:lineRule="auto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Czynniki chroniące: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budowanie pewności siebie i kształtowanie zaradności życiowej,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przyjazna atmosfera w szkole, 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lastRenderedPageBreak/>
        <w:t>respektowanie norm społecznych,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kształtowanie umiejętności społecznych,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promowanie zdrowego stylu życia,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dbałość o zd</w:t>
      </w:r>
      <w:r>
        <w:rPr>
          <w:rFonts w:cs="Calibri"/>
          <w:bCs/>
          <w:color w:val="000000"/>
          <w:sz w:val="24"/>
          <w:szCs w:val="24"/>
        </w:rPr>
        <w:t>rowie psychiczne uczniów,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rozwój talentów i uzdolnień,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zintensyfikowanie zagadnień dotyczących unikania zachowań ryzykownych,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kształtowanie kompetencji kluczowych u uczniów,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uczenie sposobów radzenia sobie w sytuacjach trudnych i kryzysowych,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dobra współpraca ze środowiskiem rodzinnym, 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zdecydowany brak akceptacji dla przemocy, nietolerancji, 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 xml:space="preserve">obecność w szkole specjalistów (pedagog, pedagog specjalny, psycholog), 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współpraca z instytucjami zewnętrznymi,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Standardy Ochrony Małoletnich,</w:t>
      </w:r>
    </w:p>
    <w:p w:rsidR="00A87871" w:rsidRDefault="000149D7">
      <w:pPr>
        <w:numPr>
          <w:ilvl w:val="0"/>
          <w:numId w:val="11"/>
        </w:numPr>
        <w:spacing w:after="0" w:line="360" w:lineRule="auto"/>
        <w:jc w:val="both"/>
        <w:rPr>
          <w:color w:val="000000"/>
        </w:rPr>
      </w:pPr>
      <w:r>
        <w:rPr>
          <w:rFonts w:cs="Calibri"/>
          <w:bCs/>
          <w:color w:val="000000"/>
          <w:sz w:val="24"/>
          <w:szCs w:val="24"/>
        </w:rPr>
        <w:t>wypracowanie procedur bezpieczeństwa korzystania z technologii cyfrowych.</w:t>
      </w:r>
    </w:p>
    <w:p w:rsidR="00A87871" w:rsidRDefault="00A87871">
      <w:pPr>
        <w:spacing w:after="0" w:line="360" w:lineRule="auto"/>
        <w:ind w:left="720"/>
        <w:jc w:val="both"/>
        <w:rPr>
          <w:rFonts w:cs="Calibri"/>
          <w:b/>
          <w:bCs/>
          <w:sz w:val="24"/>
          <w:szCs w:val="24"/>
        </w:rPr>
      </w:pPr>
    </w:p>
    <w:p w:rsidR="00A87871" w:rsidRDefault="00A87871">
      <w:pPr>
        <w:spacing w:after="0" w:line="360" w:lineRule="auto"/>
        <w:ind w:left="720"/>
        <w:jc w:val="both"/>
        <w:rPr>
          <w:rFonts w:cs="Calibri"/>
          <w:b/>
          <w:bCs/>
          <w:sz w:val="24"/>
          <w:szCs w:val="24"/>
        </w:rPr>
      </w:pPr>
    </w:p>
    <w:p w:rsidR="00A87871" w:rsidRDefault="000149D7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Jednocześnie określono problemy występujące w szkole, stanowiące podstawę działalności profilaktycznej w szkole:</w:t>
      </w:r>
    </w:p>
    <w:p w:rsidR="00A87871" w:rsidRDefault="000149D7">
      <w:pPr>
        <w:pStyle w:val="Akapitzlist"/>
        <w:numPr>
          <w:ilvl w:val="0"/>
          <w:numId w:val="13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szkodliwe dla uczniów i klimatu społecznego szkoły korzystanie z no</w:t>
      </w:r>
      <w:r>
        <w:rPr>
          <w:rFonts w:cs="Calibri"/>
          <w:color w:val="000000"/>
          <w:sz w:val="24"/>
          <w:szCs w:val="24"/>
        </w:rPr>
        <w:t>woczesnych technologii informacyjnych i komunikacyjnych;</w:t>
      </w:r>
    </w:p>
    <w:p w:rsidR="00A87871" w:rsidRDefault="000149D7">
      <w:pPr>
        <w:pStyle w:val="Akapitzlist"/>
        <w:numPr>
          <w:ilvl w:val="0"/>
          <w:numId w:val="13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ujawnianie w relacjach z innymi zachowań agresywnych, zarówno agresji fizycznej jak i słownej, przy jednoczesnym niskim poziomie ujawniania przez uczniów zachowań empatycznych;</w:t>
      </w:r>
    </w:p>
    <w:p w:rsidR="00A87871" w:rsidRDefault="000149D7">
      <w:pPr>
        <w:pStyle w:val="Akapitzlist"/>
        <w:numPr>
          <w:ilvl w:val="0"/>
          <w:numId w:val="13"/>
        </w:numPr>
        <w:spacing w:after="0" w:line="360" w:lineRule="auto"/>
        <w:jc w:val="both"/>
        <w:rPr>
          <w:color w:val="000000"/>
        </w:rPr>
      </w:pPr>
      <w:r>
        <w:rPr>
          <w:rFonts w:cs="Calibri"/>
          <w:color w:val="000000"/>
          <w:sz w:val="24"/>
          <w:szCs w:val="24"/>
        </w:rPr>
        <w:t>przypadki eksperymento</w:t>
      </w:r>
      <w:r>
        <w:rPr>
          <w:rFonts w:cs="Calibri"/>
          <w:color w:val="000000"/>
          <w:sz w:val="24"/>
          <w:szCs w:val="24"/>
        </w:rPr>
        <w:t>wania z używkami – papierosy, alkohol.</w:t>
      </w:r>
    </w:p>
    <w:p w:rsidR="00A87871" w:rsidRDefault="00A87871">
      <w:pPr>
        <w:pStyle w:val="Akapitzlist"/>
        <w:spacing w:after="0" w:line="360" w:lineRule="auto"/>
        <w:jc w:val="both"/>
        <w:rPr>
          <w:color w:val="C9211E"/>
        </w:rPr>
      </w:pPr>
    </w:p>
    <w:p w:rsidR="00A87871" w:rsidRDefault="000149D7">
      <w:pPr>
        <w:jc w:val="both"/>
        <w:rPr>
          <w:sz w:val="24"/>
          <w:szCs w:val="24"/>
        </w:rPr>
      </w:pPr>
      <w:r>
        <w:rPr>
          <w:sz w:val="24"/>
          <w:szCs w:val="24"/>
        </w:rPr>
        <w:t>Tworząc plan działań wychowawczo-profilaktycznych na rok 2025/2026 należy uwzględnić również kierunki realizacji polityki oświatowej państwa                 na rok szkolny 2025/2026 :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Kształtowanie myślenia analitycz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nego poprzez interdyscyplinarne podejście do nauczania</w:t>
      </w:r>
      <w:r>
        <w:rPr>
          <w:color w:val="000000"/>
          <w:sz w:val="24"/>
          <w:szCs w:val="24"/>
          <w:shd w:val="clear" w:color="auto" w:fill="FFFFFF"/>
        </w:rPr>
        <w:t xml:space="preserve"> przedmiotów przyrodniczych i ścisłych oraz poprzez rozwijanie umiejętności matematycznych w kształceniu ogólnym.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Szkoła miejscem edukacji obywatelskiej</w:t>
      </w:r>
      <w:r>
        <w:rPr>
          <w:color w:val="000000"/>
          <w:sz w:val="24"/>
          <w:szCs w:val="24"/>
          <w:shd w:val="clear" w:color="auto" w:fill="FFFFFF"/>
        </w:rPr>
        <w:t xml:space="preserve"> - kształtowanie postaw patriotycznych, społecznyc</w:t>
      </w:r>
      <w:r>
        <w:rPr>
          <w:color w:val="000000"/>
          <w:sz w:val="24"/>
          <w:szCs w:val="24"/>
          <w:shd w:val="clear" w:color="auto" w:fill="FFFFFF"/>
        </w:rPr>
        <w:t>h i obywatelskich, odpowiedzialności za region                                                 i ojczyznę, dbałości o bezpieczeństwo własne i innych.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Promocja zdrowego trybu życia w szkole</w:t>
      </w:r>
      <w:r>
        <w:rPr>
          <w:color w:val="000000"/>
          <w:sz w:val="24"/>
          <w:szCs w:val="24"/>
          <w:shd w:val="clear" w:color="auto" w:fill="FFFFFF"/>
        </w:rPr>
        <w:t xml:space="preserve"> - kształtowanie postaw i zachowań prozdrowotnych. Wspieranie aktywn</w:t>
      </w:r>
      <w:r>
        <w:rPr>
          <w:color w:val="000000"/>
          <w:sz w:val="24"/>
          <w:szCs w:val="24"/>
          <w:shd w:val="clear" w:color="auto" w:fill="FFFFFF"/>
        </w:rPr>
        <w:t>ości fizycznej uczniów.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 xml:space="preserve">Profilaktyka przemocy rówieśniczej. </w:t>
      </w:r>
      <w:r>
        <w:rPr>
          <w:color w:val="000000"/>
          <w:sz w:val="24"/>
          <w:szCs w:val="24"/>
          <w:shd w:val="clear" w:color="auto" w:fill="FFFFFF"/>
        </w:rPr>
        <w:t>Zdrowie psychiczne dzieci i młodzieży, wsparcie w kryzysach psychicznych.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Promowanie higieny cyfrowej i bezpiecznego poruszania się w sieci.</w:t>
      </w:r>
      <w:r>
        <w:rPr>
          <w:color w:val="000000"/>
          <w:sz w:val="24"/>
          <w:szCs w:val="24"/>
          <w:shd w:val="clear" w:color="auto" w:fill="FFFFFF"/>
        </w:rPr>
        <w:t xml:space="preserve"> Rozwijanie umiejętności krytycznej analizy informacji d</w:t>
      </w:r>
      <w:r>
        <w:rPr>
          <w:color w:val="000000"/>
          <w:sz w:val="24"/>
          <w:szCs w:val="24"/>
          <w:shd w:val="clear" w:color="auto" w:fill="FFFFFF"/>
        </w:rPr>
        <w:t xml:space="preserve">ostępnych                   w Internecie. 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Poprawne metodycznie wykorzystywanie przez nauczycieli nowoczesnych technologii, w szczególności opartych na sztucznej inteligencji</w:t>
      </w:r>
      <w:r>
        <w:rPr>
          <w:color w:val="000000"/>
          <w:sz w:val="24"/>
          <w:szCs w:val="24"/>
          <w:shd w:val="clear" w:color="auto" w:fill="FFFFFF"/>
        </w:rPr>
        <w:t xml:space="preserve"> oraz korzystanie z zasobów Zintegrowanej Platformy Edukacyjnej.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Promocja kształcen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ia zawodowego</w:t>
      </w:r>
      <w:r>
        <w:rPr>
          <w:color w:val="000000"/>
          <w:sz w:val="24"/>
          <w:szCs w:val="24"/>
          <w:shd w:val="clear" w:color="auto" w:fill="FFFFFF"/>
        </w:rPr>
        <w:t xml:space="preserve"> w szkołach podstawowych oraz w środowisku pracodawców. Wzmocnienie roli doradztwa zawodowego.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Rozwijanie zainteresowania kulturą i językiem polskim wśród Polonii.</w:t>
      </w:r>
      <w:r>
        <w:rPr>
          <w:color w:val="000000"/>
          <w:sz w:val="24"/>
          <w:szCs w:val="24"/>
          <w:shd w:val="clear" w:color="auto" w:fill="FFFFFF"/>
        </w:rPr>
        <w:t xml:space="preserve"> Nauczanie języka polskiego w środowiskach polonijnych.</w:t>
      </w:r>
    </w:p>
    <w:p w:rsidR="00A87871" w:rsidRDefault="000149D7">
      <w:pPr>
        <w:pStyle w:val="Tekstpodstawowy"/>
        <w:numPr>
          <w:ilvl w:val="0"/>
          <w:numId w:val="16"/>
        </w:numPr>
        <w:shd w:val="clear" w:color="auto" w:fill="FFFFFF"/>
        <w:jc w:val="both"/>
        <w:textAlignment w:val="baseline"/>
      </w:pP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 xml:space="preserve">Wspieranie aktywności </w:t>
      </w:r>
      <w:r>
        <w:rPr>
          <w:rStyle w:val="Pogrubienie"/>
          <w:b w:val="0"/>
          <w:color w:val="000000"/>
          <w:sz w:val="24"/>
          <w:szCs w:val="24"/>
          <w:shd w:val="clear" w:color="auto" w:fill="FFFFFF"/>
        </w:rPr>
        <w:t>poznawczej i poczucia sprawczości ucznia</w:t>
      </w:r>
      <w:r>
        <w:rPr>
          <w:color w:val="000000"/>
          <w:sz w:val="24"/>
          <w:szCs w:val="24"/>
          <w:shd w:val="clear" w:color="auto" w:fill="FFFFFF"/>
        </w:rPr>
        <w:t xml:space="preserve"> poprzez promowanie oceniania kształtującego i metod aktywizujących                 w dydaktyce.</w:t>
      </w:r>
    </w:p>
    <w:p w:rsidR="00A87871" w:rsidRDefault="000149D7">
      <w:pPr>
        <w:pStyle w:val="Tekstpodstawowy"/>
        <w:spacing w:after="0" w:line="408" w:lineRule="auto"/>
        <w:rPr>
          <w:rFonts w:ascii="Roboto;Arial;sans-serif" w:hAnsi="Roboto;Arial;sans-serif"/>
          <w:color w:val="22265E"/>
          <w:shd w:val="clear" w:color="auto" w:fill="FFFFFF"/>
        </w:rPr>
      </w:pPr>
      <w:r>
        <w:rPr>
          <w:sz w:val="24"/>
          <w:szCs w:val="24"/>
        </w:rPr>
        <w:br/>
      </w:r>
    </w:p>
    <w:p w:rsidR="00A87871" w:rsidRDefault="00A87871">
      <w:pPr>
        <w:pStyle w:val="Tekstpodstawowy1"/>
        <w:shd w:val="clear" w:color="auto" w:fill="FFFFFF"/>
        <w:jc w:val="both"/>
        <w:textAlignment w:val="baseline"/>
        <w:rPr>
          <w:rFonts w:ascii="Calibri" w:hAnsi="Calibri"/>
        </w:rPr>
      </w:pPr>
    </w:p>
    <w:p w:rsidR="00A87871" w:rsidRDefault="00A87871">
      <w:pPr>
        <w:pStyle w:val="Tekstpodstawowy1"/>
        <w:shd w:val="clear" w:color="auto" w:fill="FFFFFF"/>
        <w:jc w:val="both"/>
        <w:textAlignment w:val="baseline"/>
        <w:rPr>
          <w:rFonts w:ascii="Calibri" w:hAnsi="Calibri"/>
        </w:rPr>
      </w:pPr>
    </w:p>
    <w:p w:rsidR="00A87871" w:rsidRDefault="00A87871">
      <w:pPr>
        <w:shd w:val="clear" w:color="auto" w:fill="FFFFFF"/>
        <w:ind w:left="720"/>
        <w:jc w:val="both"/>
        <w:textAlignment w:val="baseline"/>
        <w:rPr>
          <w:rFonts w:ascii="Calibri" w:hAnsi="Calibri" w:cs="Times New Roman"/>
          <w:color w:val="1B1B1B"/>
        </w:rPr>
      </w:pPr>
    </w:p>
    <w:p w:rsidR="00A87871" w:rsidRDefault="00A87871">
      <w:pPr>
        <w:shd w:val="clear" w:color="auto" w:fill="FFFFFF"/>
        <w:ind w:left="720"/>
        <w:jc w:val="both"/>
        <w:textAlignment w:val="baseline"/>
        <w:rPr>
          <w:rFonts w:ascii="Calibri" w:hAnsi="Calibri" w:cs="Times New Roman"/>
          <w:color w:val="1B1B1B"/>
        </w:rPr>
      </w:pPr>
    </w:p>
    <w:p w:rsidR="00A87871" w:rsidRDefault="000149D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IV. Akty prawne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Konstytucja RP z dnia 2 kwietnia 1997 r. (Dz.U. z 1997r. ; nr 78; poz. 483);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Konwencja o Prawach </w:t>
      </w:r>
      <w:r>
        <w:rPr>
          <w:rFonts w:cs="Calibri"/>
          <w:sz w:val="24"/>
          <w:szCs w:val="24"/>
        </w:rPr>
        <w:t>Dziecka, przyjęta przez Zgromadzenie Ogólne ONZ dnia 20 listopada 1989 r. (Dz.U. z 1991 r. Nr 120, poz. 526);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z dnia 14 grudnia 2016r. Prawo oświatowe (Dz. U. z 2017r., poz. 59);</w:t>
      </w:r>
    </w:p>
    <w:p w:rsidR="00A87871" w:rsidRDefault="000149D7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Ustawa z dnia 7 września 1991r. o systemie oświaty (tekst jednolity: D</w:t>
      </w:r>
      <w:r>
        <w:rPr>
          <w:sz w:val="24"/>
          <w:szCs w:val="24"/>
        </w:rPr>
        <w:t>z. U. z 2016r. poz. 1943);</w:t>
      </w:r>
    </w:p>
    <w:p w:rsidR="00A87871" w:rsidRDefault="000149D7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Rozporządzenie Ministra Edukacji Narodowej z dnia 30 kwietnia 2013 r. w sprawie zasad udzielania i organizacji pomocy psychologiczno-pedagogicznej w publicznych przedszkolach, szkołach i placówkach (Dz. U. 2013 poz. 532 z </w:t>
      </w:r>
      <w:r>
        <w:rPr>
          <w:rFonts w:cs="Calibri"/>
          <w:color w:val="000000"/>
          <w:sz w:val="24"/>
          <w:szCs w:val="24"/>
        </w:rPr>
        <w:t>później</w:t>
      </w:r>
      <w:r>
        <w:rPr>
          <w:rFonts w:cs="Calibri"/>
          <w:color w:val="000000"/>
          <w:sz w:val="24"/>
          <w:szCs w:val="24"/>
        </w:rPr>
        <w:t>szymi zmianami</w:t>
      </w:r>
      <w:r>
        <w:rPr>
          <w:rFonts w:cstheme="minorHAnsi"/>
          <w:color w:val="000000"/>
          <w:sz w:val="24"/>
          <w:szCs w:val="24"/>
        </w:rPr>
        <w:t>);</w:t>
      </w:r>
    </w:p>
    <w:p w:rsidR="00A87871" w:rsidRDefault="000149D7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Rozporządzenie MEN z dnia 9 sierpnia 2017 w sprawie zasad organizacji i udzielania pomocy psychologiczno-pedagogicznej w publicznych przedszkolach, szkołach i placówkach </w:t>
      </w:r>
      <w:r>
        <w:rPr>
          <w:rFonts w:cs="Calibri"/>
          <w:color w:val="000000"/>
          <w:sz w:val="24"/>
          <w:szCs w:val="24"/>
        </w:rPr>
        <w:t>(</w:t>
      </w:r>
      <w:r>
        <w:rPr>
          <w:rFonts w:cstheme="minorHAnsi"/>
          <w:color w:val="000000"/>
          <w:sz w:val="24"/>
          <w:szCs w:val="24"/>
        </w:rPr>
        <w:t>Dz. U. 2017 poz. 1591);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z dnia 26 stycznia 1982r. Karta naucz</w:t>
      </w:r>
      <w:r>
        <w:rPr>
          <w:rFonts w:cs="Calibri"/>
          <w:sz w:val="24"/>
          <w:szCs w:val="24"/>
        </w:rPr>
        <w:t>yciela (tekst jednolity: Dz. U. z 2017r., poz. 1189);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Rozporządzenie Ministra Edukacji Narodowej z dnia 17 czerwca 2016r. zmieniające rozporządzenie w sprawie podstawy programowej wychowania przedszkolnego oraz kształcenia ogólnego w poszczególnych typach </w:t>
      </w:r>
      <w:r>
        <w:rPr>
          <w:rFonts w:cs="Calibri"/>
          <w:sz w:val="24"/>
          <w:szCs w:val="24"/>
        </w:rPr>
        <w:t>szkół ( Dz. U. z 2016r., poz. 895);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Rozporządzenie Ministra Edukacji Narodowej z dnia 14 lutego 2017r. w sprawie podstawy programowej wychowania przedszkolnego oraz podstawy programowej kształcenia ogólnego dla szkoły podstawowej, w tym dla uczniów z niepe</w:t>
      </w:r>
      <w:r>
        <w:rPr>
          <w:rFonts w:cs="Calibri"/>
          <w:sz w:val="24"/>
          <w:szCs w:val="24"/>
        </w:rPr>
        <w:t>łnosprawnością intelektualną w stopniu umiarkowanym lub znacznym, kształcenia ogólnego dla branżowej szkoły I stopnia kształcenia ogólnego dla szkoły specjalnej przysposabiającej do pracy oraz kształcenia ogólnego dla szkoły policealnej (Dz. U. z 2017r., p</w:t>
      </w:r>
      <w:r>
        <w:rPr>
          <w:rFonts w:cs="Calibri"/>
          <w:sz w:val="24"/>
          <w:szCs w:val="24"/>
        </w:rPr>
        <w:t>oz. 356);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o przeciwdziałaniu narkomanii z dnia 29 lipca 2005 r. (Dz.U. z 2005r. Nr 179, poz. 1485 z późniejszymi zmianami: Dz. U. z 2006r. Nr 7 poz. 47 i 48; Dz. U. z 2006r Nr 66 poz. 469; Nr 120 poz. 826);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Rozporządzenie Ministra Edukacji Narodowej</w:t>
      </w:r>
      <w:r>
        <w:rPr>
          <w:rFonts w:cs="Calibri"/>
          <w:sz w:val="24"/>
          <w:szCs w:val="24"/>
        </w:rPr>
        <w:t xml:space="preserve"> z dnia 18 sierpnia 2015 r. w sprawie zakresu i form prowadzenia w szkołach i placówkach systemu oświaty działalności wychowawczej, edukacyjnej, informacyjnej i profilaktycznej w celu przeciwdziałania narkomanii (Dz. U. z 2015r., poz. 1249)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o wychow</w:t>
      </w:r>
      <w:r>
        <w:rPr>
          <w:rFonts w:cs="Calibri"/>
          <w:sz w:val="24"/>
          <w:szCs w:val="24"/>
        </w:rPr>
        <w:t>aniu w trzeźwości i przeciwdziałaniu alkoholizmowi z dnia 26 października 1982 r. (tekst jednolity - Dz. U. z 2002r. Nr 147, poz.1231; Dz. U. z 2007r.Nr 70, poz. 473);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Ustawa o zmianie ustawy o ochronie zdrowia psychicznego z dnia 23 lipca 2008r. (Dz. U. z</w:t>
      </w:r>
      <w:r>
        <w:rPr>
          <w:rFonts w:cs="Calibri"/>
          <w:sz w:val="24"/>
          <w:szCs w:val="24"/>
        </w:rPr>
        <w:t xml:space="preserve"> 2008r. Nr 180 poz. 1108). Ustawa o ochronie zdrowia psychicznego z dnia 19 sierpnia 1994 r. (Dz.U. Nr 111, poz. 535; z późniejszymi zmianami - Dz.U. Nr 113, poz. 731 z 1997 r., Dz.U. Nr 141, poz. 1183 z 2005 r.);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Ustawa o ochronie zdrowia przed następstw</w:t>
      </w:r>
      <w:r>
        <w:rPr>
          <w:rFonts w:cs="Calibri"/>
          <w:sz w:val="24"/>
          <w:szCs w:val="24"/>
        </w:rPr>
        <w:t>ami używania tytoniu i wyrobów tytoniowych z dnia 9 listopada 1995 r. (tekst jednolity: Dz.U. Nr 10. z 1996 r., poz. 55 z późniejszymi zmianami; tekst jednolity: Dz. U. z 2017r. poz. 957);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Ustawa o przeciwdziałaniu przemocy w rodzinie z dnia 29 lipca 2005 </w:t>
      </w:r>
      <w:r>
        <w:rPr>
          <w:rFonts w:cs="Calibri"/>
          <w:sz w:val="24"/>
          <w:szCs w:val="24"/>
        </w:rPr>
        <w:t>r. (Dz.U. Nr 180,oz. 1493);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Ustawa o postępowaniu w sprawach nieletnich z dnia 26 października 1982 r. (tekst jednolity: Dz.U. z 2002 r. Nr 11, poz. 109 z późniejszymi zmianami);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Ustawa z dnia 13 maja 2016 r. o przeciwdziałaniu zagrożeniom przestępczością </w:t>
      </w:r>
      <w:r>
        <w:rPr>
          <w:sz w:val="24"/>
          <w:szCs w:val="24"/>
        </w:rPr>
        <w:t>na tle seksualnym i ochronie małoletnich (Dz. U. z 2023 r. poz. 1304 ze zm.) z mocą obowiązywania od 15 lutego 2024 r.</w:t>
      </w:r>
    </w:p>
    <w:p w:rsidR="00A87871" w:rsidRDefault="000149D7">
      <w:pPr>
        <w:pStyle w:val="Akapitzlist"/>
        <w:numPr>
          <w:ilvl w:val="0"/>
          <w:numId w:val="14"/>
        </w:numPr>
        <w:spacing w:after="120" w:line="240" w:lineRule="auto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Rozporządzenie Ministra Edukacji Narodowej z dnia 9 sierpnia 2017 r. w sprawie warunków i trybu udzielania zezwoleń na indywidualny progr</w:t>
      </w:r>
      <w:r>
        <w:rPr>
          <w:sz w:val="24"/>
          <w:szCs w:val="24"/>
        </w:rPr>
        <w:t>am lub tok nauki oraz organizacji indywidualnego programu lub toku nauki (Dz. U. 2017 poz.569);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Statut szkoły;</w:t>
      </w:r>
    </w:p>
    <w:p w:rsidR="00A87871" w:rsidRDefault="000149D7">
      <w:pPr>
        <w:pStyle w:val="Akapitzlist"/>
        <w:numPr>
          <w:ilvl w:val="0"/>
          <w:numId w:val="14"/>
        </w:numPr>
        <w:spacing w:line="360" w:lineRule="auto"/>
        <w:ind w:left="714" w:hanging="357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Programy narodowe i krajowe w zakresie profilaktyki i promocji zdrowia.</w:t>
      </w:r>
    </w:p>
    <w:p w:rsidR="00A87871" w:rsidRDefault="00A87871">
      <w:pPr>
        <w:spacing w:after="120" w:line="240" w:lineRule="auto"/>
        <w:ind w:left="360"/>
        <w:rPr>
          <w:sz w:val="24"/>
          <w:szCs w:val="24"/>
        </w:rPr>
      </w:pPr>
    </w:p>
    <w:p w:rsidR="00A87871" w:rsidRDefault="00A87871">
      <w:pPr>
        <w:spacing w:after="120" w:line="240" w:lineRule="auto"/>
        <w:rPr>
          <w:sz w:val="24"/>
          <w:szCs w:val="24"/>
        </w:rPr>
      </w:pPr>
    </w:p>
    <w:p w:rsidR="00A87871" w:rsidRDefault="00A87871">
      <w:pPr>
        <w:spacing w:after="120" w:line="240" w:lineRule="auto"/>
        <w:rPr>
          <w:sz w:val="24"/>
          <w:szCs w:val="24"/>
        </w:rPr>
      </w:pPr>
    </w:p>
    <w:p w:rsidR="00A87871" w:rsidRDefault="00A87871">
      <w:pPr>
        <w:spacing w:after="120" w:line="240" w:lineRule="auto"/>
        <w:rPr>
          <w:sz w:val="24"/>
          <w:szCs w:val="24"/>
        </w:rPr>
      </w:pPr>
    </w:p>
    <w:p w:rsidR="00A87871" w:rsidRDefault="00A87871">
      <w:pPr>
        <w:spacing w:after="120" w:line="240" w:lineRule="auto"/>
        <w:rPr>
          <w:sz w:val="24"/>
          <w:szCs w:val="24"/>
        </w:rPr>
      </w:pPr>
    </w:p>
    <w:p w:rsidR="00A87871" w:rsidRDefault="00A87871">
      <w:pPr>
        <w:spacing w:after="120" w:line="240" w:lineRule="auto"/>
        <w:rPr>
          <w:sz w:val="24"/>
          <w:szCs w:val="24"/>
        </w:rPr>
      </w:pPr>
    </w:p>
    <w:p w:rsidR="00A87871" w:rsidRDefault="000149D7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V. Wizja szkoły</w:t>
      </w:r>
    </w:p>
    <w:p w:rsidR="00A87871" w:rsidRDefault="000149D7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Nasza szkoła chce być placówką, w której:</w:t>
      </w:r>
    </w:p>
    <w:p w:rsidR="00A87871" w:rsidRDefault="000149D7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lastRenderedPageBreak/>
        <w:t>panuje ży</w:t>
      </w:r>
      <w:r>
        <w:rPr>
          <w:rFonts w:cstheme="minorHAnsi"/>
          <w:sz w:val="24"/>
          <w:szCs w:val="24"/>
          <w:lang w:eastAsia="pl-PL"/>
        </w:rPr>
        <w:t>czliwa i bezpieczna atmosfera, oparta na wzajemnym szacunku nauczycieli, uczniów i rodziców, na udzielaniu sobie pomocy i wsparcia oraz aktywnym współdziałaniu we wszystkich sprawach dotyczących uczniów;</w:t>
      </w:r>
    </w:p>
    <w:p w:rsidR="00A87871" w:rsidRDefault="000149D7">
      <w:pPr>
        <w:numPr>
          <w:ilvl w:val="0"/>
          <w:numId w:val="5"/>
        </w:num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dba się o kształtowanie szacunku do historii, tradyc</w:t>
      </w:r>
      <w:r>
        <w:rPr>
          <w:rFonts w:cstheme="minorHAnsi"/>
          <w:sz w:val="24"/>
          <w:szCs w:val="24"/>
          <w:lang w:eastAsia="pl-PL"/>
        </w:rPr>
        <w:t>ji i kultury wielkiej i małej ojczyzny;</w:t>
      </w:r>
    </w:p>
    <w:p w:rsidR="00A87871" w:rsidRDefault="000149D7">
      <w:pPr>
        <w:numPr>
          <w:ilvl w:val="0"/>
          <w:numId w:val="5"/>
        </w:numPr>
        <w:spacing w:after="0" w:line="360" w:lineRule="auto"/>
        <w:ind w:left="357" w:hanging="357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uczeń ma zapewnioną opiekę i pomoc psychologiczno-pedagogiczną;</w:t>
      </w:r>
    </w:p>
    <w:p w:rsidR="00A87871" w:rsidRDefault="000149D7">
      <w:pPr>
        <w:pStyle w:val="Akapitzlist"/>
        <w:numPr>
          <w:ilvl w:val="0"/>
          <w:numId w:val="5"/>
        </w:numPr>
        <w:spacing w:line="360" w:lineRule="auto"/>
        <w:ind w:left="357" w:hanging="357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wyrównujemy szanse edukacyjne poprzez indywidualizację procesu nauczania i wychowania;</w:t>
      </w:r>
    </w:p>
    <w:p w:rsidR="00A87871" w:rsidRDefault="000149D7">
      <w:pPr>
        <w:pStyle w:val="Akapitzlist"/>
        <w:numPr>
          <w:ilvl w:val="0"/>
          <w:numId w:val="5"/>
        </w:numPr>
        <w:spacing w:line="360" w:lineRule="auto"/>
        <w:ind w:left="357" w:hanging="357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zapewniamy uczniom poczucie bezpieczeństwa fizycznego i </w:t>
      </w:r>
      <w:r>
        <w:rPr>
          <w:rFonts w:cstheme="minorHAnsi"/>
          <w:sz w:val="24"/>
          <w:szCs w:val="24"/>
          <w:lang w:eastAsia="pl-PL"/>
        </w:rPr>
        <w:t>psychicznego;</w:t>
      </w:r>
    </w:p>
    <w:p w:rsidR="00A87871" w:rsidRDefault="000149D7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wspieramy uczniów w rozpoznawaniu predyspozycji i określaniu drogi ich  dalszej edukacji.</w:t>
      </w: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0149D7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  <w:r>
        <w:rPr>
          <w:rFonts w:cstheme="minorHAnsi"/>
          <w:b/>
          <w:sz w:val="28"/>
          <w:szCs w:val="28"/>
          <w:lang w:eastAsia="pl-PL"/>
        </w:rPr>
        <w:t>VI. Misja szkoły</w:t>
      </w:r>
    </w:p>
    <w:p w:rsidR="00A87871" w:rsidRDefault="000149D7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Uczniowie naszej szkoły mają możliwość rozwoju we wszystkich sferach osobowości. Przygotowują się do wypełniania obowiązków rodzinnyc</w:t>
      </w:r>
      <w:r>
        <w:rPr>
          <w:rFonts w:cstheme="minorHAnsi"/>
          <w:sz w:val="24"/>
          <w:szCs w:val="24"/>
          <w:lang w:eastAsia="pl-PL"/>
        </w:rPr>
        <w:t>h                     i społecznych w oparciu o zasady solidarności, demokracji, tolerancji i sprawiedliwości. Wartościami nadrzędnymi, przyjętymi w naszej szkole, są szacunek do drugiego człowieka, odpowiedzialność za siebie i innych oraz tworzenie wspóln</w:t>
      </w:r>
      <w:r>
        <w:rPr>
          <w:rFonts w:cstheme="minorHAnsi"/>
          <w:sz w:val="24"/>
          <w:szCs w:val="24"/>
          <w:lang w:eastAsia="pl-PL"/>
        </w:rPr>
        <w:t>oty uczniów, nauczycieli i rodziców wynikającej                           ze współpracy i wzajemnego zaufania.</w:t>
      </w: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0149D7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  <w:r>
        <w:rPr>
          <w:rFonts w:cstheme="minorHAnsi"/>
          <w:b/>
          <w:sz w:val="28"/>
          <w:szCs w:val="28"/>
          <w:lang w:eastAsia="pl-PL"/>
        </w:rPr>
        <w:t>VII. Cel ogólny i cele szczegółowe programu wychowawczo-profilaktycznego</w:t>
      </w:r>
    </w:p>
    <w:p w:rsidR="00A87871" w:rsidRDefault="000149D7">
      <w:pPr>
        <w:spacing w:after="0" w:line="360" w:lineRule="auto"/>
        <w:jc w:val="both"/>
        <w:rPr>
          <w:rFonts w:cstheme="minorHAnsi"/>
          <w:b/>
          <w:sz w:val="26"/>
          <w:szCs w:val="26"/>
          <w:lang w:eastAsia="pl-PL"/>
        </w:rPr>
      </w:pPr>
      <w:r>
        <w:rPr>
          <w:rFonts w:cstheme="minorHAnsi"/>
          <w:b/>
          <w:sz w:val="26"/>
          <w:szCs w:val="26"/>
          <w:lang w:eastAsia="pl-PL"/>
        </w:rPr>
        <w:t>Cel ogólny:</w:t>
      </w:r>
    </w:p>
    <w:p w:rsidR="00A87871" w:rsidRDefault="000149D7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lastRenderedPageBreak/>
        <w:t>Dbałość o integralny rozwój fizyczny, intelektualny, em</w:t>
      </w:r>
      <w:r>
        <w:rPr>
          <w:rFonts w:cstheme="minorHAnsi"/>
          <w:sz w:val="24"/>
          <w:szCs w:val="24"/>
          <w:lang w:eastAsia="pl-PL"/>
        </w:rPr>
        <w:t>ocjonalny, społeczny i moralny ucznia, tak by w przyszłości mógł wypełniać obowiązki rodzinne i obywatelskie w oparciu o zasady solidarności, demokracji, tolerancji, sprawiedliwości i wolności.</w:t>
      </w:r>
    </w:p>
    <w:p w:rsidR="00A87871" w:rsidRDefault="00A87871">
      <w:pPr>
        <w:spacing w:after="0" w:line="360" w:lineRule="auto"/>
        <w:jc w:val="both"/>
        <w:rPr>
          <w:rFonts w:cstheme="minorHAnsi"/>
          <w:sz w:val="24"/>
          <w:szCs w:val="24"/>
          <w:lang w:eastAsia="pl-PL"/>
        </w:rPr>
      </w:pPr>
    </w:p>
    <w:p w:rsidR="00A87871" w:rsidRDefault="000149D7">
      <w:pPr>
        <w:spacing w:after="0" w:line="360" w:lineRule="auto"/>
        <w:jc w:val="both"/>
        <w:rPr>
          <w:rFonts w:cstheme="minorHAnsi"/>
          <w:b/>
          <w:sz w:val="26"/>
          <w:szCs w:val="26"/>
          <w:lang w:eastAsia="pl-PL"/>
        </w:rPr>
      </w:pPr>
      <w:r>
        <w:rPr>
          <w:rFonts w:cstheme="minorHAnsi"/>
          <w:b/>
          <w:sz w:val="26"/>
          <w:szCs w:val="26"/>
          <w:lang w:eastAsia="pl-PL"/>
        </w:rPr>
        <w:t>Cele szczegółowe: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Pogłębianie wiedzy na temat zachowań zdrowo</w:t>
      </w:r>
      <w:r>
        <w:rPr>
          <w:sz w:val="24"/>
          <w:szCs w:val="24"/>
        </w:rPr>
        <w:t>tnych i zdrowego stylu życia;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Kształtowanie aktywnej postawy wobec zdrowia;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Wspieranie  indywidualnego  rozwoju  ucznia,  stosownie  do jego  potrzeb  i  możliwości;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Kształtowanie zachowań asertywnych;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Wzmacnianie poczucia własnej wartości;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Rozwijanie </w:t>
      </w:r>
      <w:r>
        <w:rPr>
          <w:sz w:val="24"/>
          <w:szCs w:val="24"/>
        </w:rPr>
        <w:t>świadomości właściwego korzystania ze środków masowego przekazu;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Rozwijanie umiejętności wykorzystania czasu wolnego na rozwój zainteresowań i uzdolnień;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Przeciwdziałanie dyskryminacji, wspieranie tolerancji wobec wszelkich różnic;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Wzmacnianie poczucia </w:t>
      </w:r>
      <w:r>
        <w:rPr>
          <w:sz w:val="24"/>
          <w:szCs w:val="24"/>
        </w:rPr>
        <w:t>bezpieczeństwa w szkole;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Budowanie świadomości przynależności narodowej;</w:t>
      </w:r>
    </w:p>
    <w:p w:rsidR="00A87871" w:rsidRDefault="000149D7">
      <w:pPr>
        <w:pStyle w:val="Akapitzlist"/>
        <w:numPr>
          <w:ilvl w:val="0"/>
          <w:numId w:val="3"/>
        </w:num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Rozwijanie gotowości do świadomego i odpowiedzialnego wybierania wartości.</w:t>
      </w:r>
    </w:p>
    <w:p w:rsidR="00A87871" w:rsidRDefault="00A87871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</w:p>
    <w:p w:rsidR="00A87871" w:rsidRDefault="00A87871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</w:p>
    <w:p w:rsidR="00A87871" w:rsidRDefault="00A87871">
      <w:pPr>
        <w:spacing w:after="0" w:line="360" w:lineRule="auto"/>
        <w:jc w:val="both"/>
        <w:rPr>
          <w:rFonts w:cstheme="minorHAnsi"/>
          <w:b/>
          <w:sz w:val="28"/>
          <w:szCs w:val="28"/>
          <w:lang w:eastAsia="pl-PL"/>
        </w:rPr>
      </w:pPr>
    </w:p>
    <w:p w:rsidR="00A87871" w:rsidRDefault="000149D7">
      <w:pPr>
        <w:spacing w:after="120" w:line="240" w:lineRule="auto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VIII. Sylwetka absolwenta szkoły – jakim człowiekiem ma być nasz absolwent?</w:t>
      </w:r>
    </w:p>
    <w:p w:rsidR="00A87871" w:rsidRDefault="00A87871">
      <w:pPr>
        <w:pStyle w:val="Tekstpodstawowy1"/>
        <w:rPr>
          <w:rFonts w:asciiTheme="minorHAnsi" w:hAnsiTheme="minorHAnsi" w:cstheme="minorHAnsi"/>
          <w:b/>
          <w:sz w:val="40"/>
          <w:szCs w:val="40"/>
        </w:rPr>
      </w:pPr>
    </w:p>
    <w:p w:rsidR="00A87871" w:rsidRDefault="000149D7">
      <w:pPr>
        <w:pStyle w:val="Tekstpodstawowy1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Absolwent powinien być : sam</w:t>
      </w:r>
      <w:r>
        <w:rPr>
          <w:rFonts w:asciiTheme="minorHAnsi" w:hAnsiTheme="minorHAnsi" w:cstheme="minorHAnsi"/>
          <w:b/>
        </w:rPr>
        <w:t>odzielny, zdyscyplinowany, kulturalny, przedsiębiorczy.</w:t>
      </w:r>
    </w:p>
    <w:p w:rsidR="00A87871" w:rsidRDefault="00A87871">
      <w:pPr>
        <w:pStyle w:val="Tekstpodstawowy1"/>
        <w:rPr>
          <w:rFonts w:asciiTheme="minorHAnsi" w:hAnsiTheme="minorHAnsi" w:cstheme="minorHAnsi"/>
        </w:rPr>
      </w:pPr>
    </w:p>
    <w:tbl>
      <w:tblPr>
        <w:tblW w:w="13467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125"/>
        <w:gridCol w:w="2268"/>
        <w:gridCol w:w="2128"/>
        <w:gridCol w:w="6521"/>
      </w:tblGrid>
      <w:tr w:rsidR="00A87871">
        <w:trPr>
          <w:cantSplit/>
        </w:trPr>
        <w:tc>
          <w:tcPr>
            <w:tcW w:w="13467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 A M O D Z I E L N Y</w:t>
            </w:r>
          </w:p>
        </w:tc>
      </w:tr>
      <w:tr w:rsidR="00A87871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A87871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Wykorzystywanie zdobytej wiedzy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-posiada teoretyczną wiedzę z przedmiotów   objętych programem nauczania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-umie wypełniać </w:t>
            </w:r>
            <w:r>
              <w:rPr>
                <w:rFonts w:asciiTheme="minorHAnsi" w:hAnsiTheme="minorHAnsi" w:cstheme="minorHAnsi"/>
                <w:sz w:val="20"/>
              </w:rPr>
              <w:t>dokumenty, wyszukuje i korzysta z różnych źródeł informacji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napisać życiorys , podanie, wypełni różne urzędowe druki, napisze ogłoszenie , zawiadomienie,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-posługuje się komputerem,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-korzysta z katalogów w bibliotece</w:t>
            </w:r>
          </w:p>
        </w:tc>
      </w:tr>
      <w:tr w:rsidR="00A87871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Umiejętność komunikowania </w:t>
            </w:r>
            <w:r>
              <w:rPr>
                <w:rFonts w:asciiTheme="minorHAnsi" w:hAnsiTheme="minorHAnsi" w:cstheme="minorHAnsi"/>
                <w:sz w:val="20"/>
              </w:rPr>
              <w:t>się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dysponuje dużym zasobem słownictwa, poprawnie wypowiada się na różne tematy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-precyzyjnie formułuje myśli,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-zabiera głos w dyskusji,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-jest przekonywujący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 dyskusji,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-łatwo nawiązuje kontakty</w:t>
            </w:r>
          </w:p>
        </w:tc>
      </w:tr>
      <w:tr w:rsidR="00A87871">
        <w:tc>
          <w:tcPr>
            <w:tcW w:w="425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3.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Radzenie sobie z problemami w różnych sytuacjach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-zna r</w:t>
            </w:r>
            <w:r>
              <w:rPr>
                <w:rFonts w:asciiTheme="minorHAnsi" w:hAnsiTheme="minorHAnsi" w:cstheme="minorHAnsi"/>
                <w:sz w:val="20"/>
              </w:rPr>
              <w:t>óżne sposoby rozwiązywania problemów praktycznie i teoretycznie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umie wykorzystać wiedzę teoretyczną w różnych sytuacjach praktycznych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jest zaradny, opanowany, zdecydowany</w:t>
            </w:r>
          </w:p>
        </w:tc>
      </w:tr>
    </w:tbl>
    <w:p w:rsidR="00A87871" w:rsidRDefault="00A87871">
      <w:pPr>
        <w:rPr>
          <w:rFonts w:cstheme="minorHAnsi"/>
          <w:sz w:val="28"/>
        </w:rPr>
      </w:pPr>
    </w:p>
    <w:tbl>
      <w:tblPr>
        <w:tblW w:w="13608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"/>
        <w:gridCol w:w="2127"/>
        <w:gridCol w:w="2267"/>
        <w:gridCol w:w="2127"/>
        <w:gridCol w:w="6663"/>
      </w:tblGrid>
      <w:tr w:rsidR="00A87871">
        <w:trPr>
          <w:cantSplit/>
        </w:trPr>
        <w:tc>
          <w:tcPr>
            <w:tcW w:w="13608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 D Y S C Y P L I N O W A N Y</w:t>
            </w:r>
          </w:p>
        </w:tc>
      </w:tr>
      <w:tr w:rsidR="00A87871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A87871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Punktualność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-wie, że nie może się spóźniać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-właściwie planuje czas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-szanuje czas własny i innych</w:t>
            </w:r>
          </w:p>
        </w:tc>
      </w:tr>
      <w:tr w:rsidR="00A87871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Systematyczność, samodoskonalenie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rozumie, że trudno jest nadrobić zaległości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zaplanować swoją pracę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-pracuje na bieżąco , unika zaległości w pracy</w:t>
            </w:r>
          </w:p>
        </w:tc>
      </w:tr>
      <w:tr w:rsidR="00A87871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Przestrzeganie zasad, norm wartościujących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pozytywnie człowieka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-wie, jakie są zasady kulturalnego zachowania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w różnych sytuacjach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-umie zastosować te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zasady w życiu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- zachowuje się wg znanych mu norm, zasad</w:t>
            </w:r>
          </w:p>
        </w:tc>
      </w:tr>
      <w:tr w:rsidR="00A87871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Wymagający wobec siebie i innych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-wie, </w:t>
            </w:r>
            <w:r>
              <w:rPr>
                <w:rFonts w:asciiTheme="minorHAnsi" w:hAnsiTheme="minorHAnsi" w:cstheme="minorHAnsi"/>
                <w:sz w:val="20"/>
              </w:rPr>
              <w:t>jakie są jego obowiązki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formułować zadania dla siebie i innych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-pracuje w grupie z pełnym zaangażowaniem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-dobrze organizuje pracę</w:t>
            </w:r>
          </w:p>
        </w:tc>
      </w:tr>
      <w:tr w:rsidR="00A87871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Obowiązkowość, prawdomówność, dotrzymywanie słowa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-wie, że nie może kłamać, zna wagę słów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odróżnić prawdę od</w:t>
            </w:r>
            <w:r>
              <w:rPr>
                <w:rFonts w:asciiTheme="minorHAnsi" w:hAnsiTheme="minorHAnsi" w:cstheme="minorHAnsi"/>
                <w:sz w:val="20"/>
              </w:rPr>
              <w:t xml:space="preserve"> kłamstwa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-nie oszukuje, dotrzymuje słowa</w:t>
            </w:r>
          </w:p>
        </w:tc>
      </w:tr>
      <w:tr w:rsidR="00A87871">
        <w:tc>
          <w:tcPr>
            <w:tcW w:w="424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Asertywność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 , że należy w pewnych sytuacjach odmówić zgodnie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 hasłem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„ Dziękuję - nie”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umie bronić własnego zdania używając odpowiedniej argumentacji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nie ulega złym wpływom</w:t>
            </w:r>
          </w:p>
        </w:tc>
      </w:tr>
    </w:tbl>
    <w:p w:rsidR="00A87871" w:rsidRDefault="00A87871">
      <w:pPr>
        <w:rPr>
          <w:rFonts w:cstheme="minorHAnsi"/>
        </w:rPr>
      </w:pPr>
    </w:p>
    <w:p w:rsidR="00A87871" w:rsidRDefault="00A87871">
      <w:pPr>
        <w:rPr>
          <w:rFonts w:cstheme="minorHAnsi"/>
        </w:rPr>
      </w:pPr>
    </w:p>
    <w:p w:rsidR="00A87871" w:rsidRDefault="00A87871">
      <w:pPr>
        <w:rPr>
          <w:rFonts w:cstheme="minorHAnsi"/>
        </w:rPr>
      </w:pPr>
    </w:p>
    <w:p w:rsidR="00A87871" w:rsidRDefault="00A87871">
      <w:pPr>
        <w:rPr>
          <w:rFonts w:cstheme="minorHAnsi"/>
        </w:rPr>
      </w:pPr>
    </w:p>
    <w:tbl>
      <w:tblPr>
        <w:tblW w:w="13892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124"/>
        <w:gridCol w:w="2270"/>
        <w:gridCol w:w="2126"/>
        <w:gridCol w:w="6946"/>
      </w:tblGrid>
      <w:tr w:rsidR="00A87871">
        <w:trPr>
          <w:cantSplit/>
        </w:trPr>
        <w:tc>
          <w:tcPr>
            <w:tcW w:w="13892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K U L T U R A L N Y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Swoją postawą i zaangażowaniem stanowi wzorzec dla innych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 zna zasady savoir vivre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je wykorzystywać w określonych sytuacjach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-uprzejmy, miły, życzliwy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Taktowny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-zna zasady współżycia między ludźmi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dokonać wyboru między tym, co wypada bądź nie, w zależności od sytuacji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-niekonfliktowy, nie sprawia przykrości innym, potrafi rozwiązywać sprawy sporne, łagodzi konflikty, asertywny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Tolerancyjny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-zna pojęcie „tolerancja”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-wie, że ludzie różnią </w:t>
            </w:r>
            <w:r>
              <w:rPr>
                <w:rFonts w:asciiTheme="minorHAnsi" w:hAnsiTheme="minorHAnsi" w:cstheme="minorHAnsi"/>
                <w:sz w:val="20"/>
              </w:rPr>
              <w:t>się rasą, wyznaniem, kondycją fizyczną i umysłową, poglądami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-umie zachować się odpowiednio wobec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wszelkich odmienności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>-szanuje, uznaje, toleruje, akceptuje nie drwi, nie izoluje się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212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Uczynny</w:t>
            </w:r>
          </w:p>
        </w:tc>
        <w:tc>
          <w:tcPr>
            <w:tcW w:w="2270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-wie, że powinien pomagać innym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-umie zauważyć osobę </w:t>
            </w:r>
            <w:r>
              <w:rPr>
                <w:rFonts w:asciiTheme="minorHAnsi" w:hAnsiTheme="minorHAnsi" w:cstheme="minorHAnsi"/>
                <w:sz w:val="20"/>
              </w:rPr>
              <w:t>potrzebującą pomocy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jej pomóc</w:t>
            </w:r>
          </w:p>
        </w:tc>
        <w:tc>
          <w:tcPr>
            <w:tcW w:w="694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-chętny, skłonny do niesienia pomocy, usłużny w stosunku do potrzebujących pomocy</w:t>
            </w:r>
          </w:p>
        </w:tc>
      </w:tr>
    </w:tbl>
    <w:p w:rsidR="00A87871" w:rsidRDefault="00A87871">
      <w:pPr>
        <w:rPr>
          <w:rFonts w:cstheme="minorHAnsi"/>
          <w:sz w:val="28"/>
        </w:rPr>
      </w:pPr>
    </w:p>
    <w:p w:rsidR="00A87871" w:rsidRDefault="00A87871">
      <w:pPr>
        <w:rPr>
          <w:rFonts w:cstheme="minorHAnsi"/>
          <w:sz w:val="28"/>
        </w:rPr>
      </w:pPr>
    </w:p>
    <w:p w:rsidR="00A87871" w:rsidRDefault="00A87871">
      <w:pPr>
        <w:rPr>
          <w:rFonts w:cstheme="minorHAnsi"/>
          <w:sz w:val="28"/>
        </w:rPr>
      </w:pPr>
    </w:p>
    <w:tbl>
      <w:tblPr>
        <w:tblW w:w="14460" w:type="dxa"/>
        <w:tblInd w:w="6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126"/>
        <w:gridCol w:w="2267"/>
        <w:gridCol w:w="2127"/>
        <w:gridCol w:w="7514"/>
      </w:tblGrid>
      <w:tr w:rsidR="00A87871">
        <w:trPr>
          <w:cantSplit/>
        </w:trPr>
        <w:tc>
          <w:tcPr>
            <w:tcW w:w="14460" w:type="dxa"/>
            <w:gridSpan w:val="5"/>
            <w:tcBorders>
              <w:top w:val="double" w:sz="4" w:space="0" w:color="000000"/>
              <w:left w:val="double" w:sz="4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 R Z E D S I Ę B I O R C Z Y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Lp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Zadania</w:t>
            </w:r>
          </w:p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szczegółowe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Wie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Umie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pct10" w:color="auto" w:fill="FFFFFF"/>
          </w:tcPr>
          <w:p w:rsidR="00A87871" w:rsidRDefault="000149D7">
            <w:pPr>
              <w:pStyle w:val="Tekstpodstawowy1"/>
              <w:widowControl w:val="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Przejawia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Wykazuje inicjatywę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-jest świadomy , że aby coś </w:t>
            </w:r>
            <w:r>
              <w:rPr>
                <w:rFonts w:asciiTheme="minorHAnsi" w:hAnsiTheme="minorHAnsi" w:cstheme="minorHAnsi"/>
                <w:sz w:val="20"/>
              </w:rPr>
              <w:t>osiągnąć, należy podjąć wysiłek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zmobilizować siebie i innych do działania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-umie załatwić wiele spraw konsekwentnie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-działa by osiągnąć cel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-bierze czynny udział w przygotowaniu uroczystości i imprez szkolnych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-organizuje różne formy spędzania czasu w</w:t>
            </w:r>
            <w:r>
              <w:rPr>
                <w:rFonts w:asciiTheme="minorHAnsi" w:hAnsiTheme="minorHAnsi" w:cstheme="minorHAnsi"/>
                <w:sz w:val="20"/>
              </w:rPr>
              <w:t>olnego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-chętnie uczestniczy w życiu społecznym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Zdolność podejmowania decyzji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-ma świadomość, że swoimi decyzjami może wpływać na życie swoje i innych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-potrafi odpowiedzialnie podejmować decyzje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-przewidujący, skutecznie działający, operatywny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Umiejętność określania swoich zadań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-wie jakie tkwią w nim predyspozycje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„wiem czego chcę”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-określić cele życiowe</w:t>
            </w:r>
          </w:p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-określić zadania szczegółowe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-konsekwencja w dążeniu do wytyczonych celów</w:t>
            </w:r>
          </w:p>
        </w:tc>
      </w:tr>
      <w:tr w:rsidR="00A87871">
        <w:tc>
          <w:tcPr>
            <w:tcW w:w="426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Umiejętność rozwiązywania </w:t>
            </w:r>
            <w:r>
              <w:rPr>
                <w:rFonts w:asciiTheme="minorHAnsi" w:hAnsiTheme="minorHAnsi" w:cstheme="minorHAnsi"/>
                <w:sz w:val="20"/>
              </w:rPr>
              <w:lastRenderedPageBreak/>
              <w:t>problemów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-wie, że w działaniu mogą </w:t>
            </w:r>
            <w:r>
              <w:rPr>
                <w:rFonts w:asciiTheme="minorHAnsi" w:hAnsiTheme="minorHAnsi" w:cstheme="minorHAnsi"/>
                <w:sz w:val="20"/>
              </w:rPr>
              <w:t>pojawiać się problemy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-oceniać i poszukiwać rozwiązania</w:t>
            </w:r>
          </w:p>
        </w:tc>
        <w:tc>
          <w:tcPr>
            <w:tcW w:w="7514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</w:tcPr>
          <w:p w:rsidR="00A87871" w:rsidRDefault="000149D7">
            <w:pPr>
              <w:pStyle w:val="Tekstpodstawowy1"/>
              <w:widowControl w:val="0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-gotowość do działania</w:t>
            </w:r>
          </w:p>
        </w:tc>
      </w:tr>
    </w:tbl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0149D7">
      <w:pPr>
        <w:spacing w:after="120" w:line="240" w:lineRule="auto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IX. Strategia wychowawczo-profilaktyczna szkoły </w:t>
      </w: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tbl>
      <w:tblPr>
        <w:tblStyle w:val="Tabela-Siatka"/>
        <w:tblW w:w="14710" w:type="dxa"/>
        <w:tblLayout w:type="fixed"/>
        <w:tblLook w:val="04A0" w:firstRow="1" w:lastRow="0" w:firstColumn="1" w:lastColumn="0" w:noHBand="0" w:noVBand="1"/>
      </w:tblPr>
      <w:tblGrid>
        <w:gridCol w:w="7357"/>
        <w:gridCol w:w="7353"/>
      </w:tblGrid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center"/>
              <w:rPr>
                <w:rFonts w:ascii="Calibri" w:hAnsi="Calibri"/>
              </w:rPr>
            </w:pPr>
            <w:r>
              <w:rPr>
                <w:rFonts w:eastAsia="Calibri"/>
                <w:b/>
                <w:sz w:val="28"/>
                <w:szCs w:val="28"/>
              </w:rPr>
              <w:t>Czynniki ryzyka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center"/>
              <w:rPr>
                <w:rFonts w:ascii="Calibri" w:hAnsi="Calibri"/>
              </w:rPr>
            </w:pPr>
            <w:r>
              <w:rPr>
                <w:rFonts w:eastAsia="Calibri"/>
                <w:b/>
                <w:sz w:val="28"/>
                <w:szCs w:val="28"/>
              </w:rPr>
              <w:t>Czynniki chroniące</w:t>
            </w:r>
          </w:p>
        </w:tc>
      </w:tr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1. O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>bniżenie nastroju, zachowania depresyjne.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1. Budowanie pewności siebie i kształtowanie zaradności życiowej;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obecność w szkole specjalistów (pedagog, pedagog specjalny, psycholog); współpraca z poradnią psychologiczno–pedagogiczną; przyjazna atmosfera w szkole.</w:t>
            </w:r>
          </w:p>
        </w:tc>
      </w:tr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2. Zmniejszenie motywacji do nauki.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2.</w:t>
            </w:r>
            <w:r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Sukcesy uczniów, rozwój talentów i uzdolnień, kształtowanie kompetencji kluczowych u uczniów.</w:t>
            </w:r>
          </w:p>
        </w:tc>
      </w:tr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3. Niebezpieczeństwa wynikające z nadmiernego korzystania                              z technologii cyfrowych.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3.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Wypracowanie procedur bezpieczeństwa korzys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tania z technologii cyfrowych.</w:t>
            </w:r>
          </w:p>
        </w:tc>
      </w:tr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4. </w:t>
            </w:r>
            <w:r>
              <w:rPr>
                <w:rFonts w:eastAsia="Calibri" w:cs="Calibri"/>
                <w:color w:val="000000"/>
                <w:sz w:val="24"/>
                <w:szCs w:val="24"/>
              </w:rPr>
              <w:t>Przypadki eksperymentowania z substancjami psychoaktywnymi.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4.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Zintensyfikowanie działań zmierzających do unikania podejmowania zachowań ryzykownych.</w:t>
            </w:r>
          </w:p>
        </w:tc>
      </w:tr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5. Wulgaryzmy, przezywanie, wyśmiewanie, izolowanie.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5.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Zdecydowany br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ak akceptacji dla przemocy, nietolerancji, dodatkowe zajęcia integracyjne.</w:t>
            </w:r>
          </w:p>
        </w:tc>
      </w:tr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6. Trudności w umiejętności rozwiązywania konfliktów.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6. Rozwijanie kompetencji społecznych.</w:t>
            </w:r>
          </w:p>
        </w:tc>
      </w:tr>
      <w:tr w:rsidR="00A87871">
        <w:tc>
          <w:tcPr>
            <w:tcW w:w="7356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7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>. Zmniejszenie aktywności fizycznej.</w:t>
            </w:r>
          </w:p>
        </w:tc>
        <w:tc>
          <w:tcPr>
            <w:tcW w:w="7353" w:type="dxa"/>
          </w:tcPr>
          <w:p w:rsidR="00A87871" w:rsidRDefault="000149D7">
            <w:pPr>
              <w:widowControl w:val="0"/>
              <w:spacing w:after="120" w:line="240" w:lineRule="auto"/>
              <w:jc w:val="both"/>
              <w:rPr>
                <w:color w:val="000000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>7.</w:t>
            </w:r>
            <w:r>
              <w:rPr>
                <w:rFonts w:eastAsia="Calibri" w:cs="Calibri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Promowanie zdrowego stylu życia</w:t>
            </w:r>
          </w:p>
        </w:tc>
      </w:tr>
    </w:tbl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Cele i zadania programu realizowane są w oparciu o następujące strategie wychowawczo-profilaktyczne: </w:t>
      </w:r>
    </w:p>
    <w:p w:rsidR="00A87871" w:rsidRDefault="000149D7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Strategie informacyjne – dostarczenie informacji na temat celów i treści kształcenia oraz efektów pracy, jasne kryteria oceniania, wskazywanie mocnych i słabych stron ucznia. Przekazywanie informacji zwrotnej o postępach w nauce i zachowaniu uczniom i rodz</w:t>
      </w:r>
      <w:r>
        <w:rPr>
          <w:sz w:val="24"/>
          <w:szCs w:val="24"/>
        </w:rPr>
        <w:t xml:space="preserve">icom. Promowanie i nagradzanie sukcesów uczniów. </w:t>
      </w:r>
    </w:p>
    <w:p w:rsidR="00A87871" w:rsidRDefault="000149D7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Strategie komunikacyjne – wyrażanie emocji, inicjowanie dyskusji umożliwiających wyrażanie własnych poglądów, szczerości i otwartości                w dyskusji, podejmowanie tematów trudnych, dotyczących je</w:t>
      </w:r>
      <w:r>
        <w:rPr>
          <w:sz w:val="24"/>
          <w:szCs w:val="24"/>
        </w:rPr>
        <w:t xml:space="preserve">dnostki i grupy. </w:t>
      </w:r>
    </w:p>
    <w:p w:rsidR="00A87871" w:rsidRDefault="000149D7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Strategie współdziałania – podejmowanie współpracy z uczniem i jego rodzicami, wspólne rozwiązywanie problemów i konfliktów, inspirowanie współpracy między uczniami. Współpraca przy organizacji imprez i uroczystości szkolnych. Wspieranie </w:t>
      </w:r>
      <w:r>
        <w:rPr>
          <w:sz w:val="24"/>
          <w:szCs w:val="24"/>
        </w:rPr>
        <w:t>inicjatyw uczniowskich.</w:t>
      </w:r>
    </w:p>
    <w:p w:rsidR="00A87871" w:rsidRDefault="000149D7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Strategie modelowania – wskazywanie wzorów i autorytetów, przestrzeganie reguł i norm postępowania na lekcji, w szkole i w otoczeniu innych ludzi. </w:t>
      </w:r>
    </w:p>
    <w:p w:rsidR="00A87871" w:rsidRDefault="000149D7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Strategie doświadczania – stwarzanie różnorodnych sytuacji wychowawczych, aktywne i </w:t>
      </w:r>
      <w:r>
        <w:rPr>
          <w:sz w:val="24"/>
          <w:szCs w:val="24"/>
        </w:rPr>
        <w:t xml:space="preserve">refleksyjne pełnienie ról w klasie i w szkole, dzielenie się efektami własnej pracy z innymi. </w:t>
      </w:r>
    </w:p>
    <w:p w:rsidR="00A87871" w:rsidRDefault="000149D7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Strategie alternatyw – stwarzanie warunków do wyboru różnej aktywności przez ucznia np. poprzez wybór zajęć pozalekcyjnych                              oraz akc</w:t>
      </w:r>
      <w:r>
        <w:rPr>
          <w:sz w:val="24"/>
          <w:szCs w:val="24"/>
        </w:rPr>
        <w:t xml:space="preserve">eptację zainteresowań pozaszkolnych uczniów. </w:t>
      </w:r>
    </w:p>
    <w:p w:rsidR="00A87871" w:rsidRDefault="000149D7">
      <w:pPr>
        <w:pStyle w:val="Akapitzlist"/>
        <w:numPr>
          <w:ilvl w:val="0"/>
          <w:numId w:val="17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Strategie interwencyjne – pomoc w identyfikacji i rozwiązywaniu zaistniałych problemów, udzielanie wsparcia w sytuacjach trudnych, konstruktywna pomoc w rozwiązywaniu sytuacji kryzysowych.</w:t>
      </w: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0149D7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X. Ceremoniał i tra</w:t>
      </w:r>
      <w:r>
        <w:rPr>
          <w:b/>
          <w:sz w:val="28"/>
          <w:szCs w:val="28"/>
        </w:rPr>
        <w:t>dycje szkolne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Patronem szkoły jest Stanisław Staszic.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Święto szkoły obchodzone jest co roku w miesiącu kwietniu. Dokładną datę podaje się w kalendarzu organizacji pracy szkoły na dany rok szkolny.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Szkoła ma swój sztandar. Sztandar szkoły jest głó</w:t>
      </w:r>
      <w:r>
        <w:rPr>
          <w:sz w:val="24"/>
          <w:szCs w:val="24"/>
        </w:rPr>
        <w:t>wnym, uroczystym symbolem całej szkolnej społeczności, jest przechowywany w szkole,                         a członkowie społeczności szkolnej winni okazywać mu szacunek. Uroczystość z udziałem sztandaru ma charakter oficjalny.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Do najważniejszych </w:t>
      </w:r>
      <w:r>
        <w:rPr>
          <w:sz w:val="24"/>
          <w:szCs w:val="24"/>
        </w:rPr>
        <w:t>uroczystości szkolnych z udziałem sztandaru zalicza się: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rozpoczęcie i zakończenie zajęć dydaktyczno-wychowawczych danego roku szkolnego;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Dzień Edukacji Narodowej;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3) ślubowanie klas pierwszych;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Święto Szkoły;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5) pożegnanie uczniów kończących sz</w:t>
      </w:r>
      <w:r>
        <w:rPr>
          <w:sz w:val="24"/>
          <w:szCs w:val="24"/>
        </w:rPr>
        <w:t xml:space="preserve">kołę;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6) Święto Niepodległości;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Sztandar może towarzyszyć również innym uroczystościom, w tym poza siedzibą szkoły, na przykład uroczystościom patriotycznym, państwowym lub pogrzebowym.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6. Udział pocztu sztandarowego w uroczystościach pogrzebowych os</w:t>
      </w:r>
      <w:r>
        <w:rPr>
          <w:sz w:val="24"/>
          <w:szCs w:val="24"/>
        </w:rPr>
        <w:t>ób szczególnie zasłużonych dla szkoły, miasta, regionu, kraju może nastąpić               na wniosek skierowany do dyrektora szkoły przez członków rady pedagogicznej, przedstawicieli związków zawodowych lub instytucji zewnętrznych.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7. W przypadku udziału s</w:t>
      </w:r>
      <w:r>
        <w:rPr>
          <w:sz w:val="24"/>
          <w:szCs w:val="24"/>
        </w:rPr>
        <w:t>ztandaru w uroczystości o charakterze żałobnym,na sztandarze, pod głowicą, winna być zawiązana czarna szarfa, a poczet sztandarowy zajmuje miejsce w kondukcie pogrzebowym przed trumną.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8. Społeczność szkolną na tych uroczystościach reprezentuje poczet szta</w:t>
      </w:r>
      <w:r>
        <w:rPr>
          <w:sz w:val="24"/>
          <w:szCs w:val="24"/>
        </w:rPr>
        <w:t xml:space="preserve">ndarowy składający się z uczniów najstarszych klas o nienagannej postawie uczniowskiej.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Godłem szkoły jest cyrkiel i koło zębate z kagankiem oświaty. Godło widnieje na sztandarze szkoły i powinno być eksponowane                                         </w:t>
      </w:r>
      <w:r>
        <w:rPr>
          <w:sz w:val="24"/>
          <w:szCs w:val="24"/>
        </w:rPr>
        <w:t xml:space="preserve">w reprezentacyjnych pomieszczeniach szkoły, na uroczystościach szkolnych, tarczach, emblematach uczniowskich, medalach, dyplomach                                 i publikacjach szkolnych.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10. Uczniowie klas pierwszych przyjmowani są uroczyście do społeczn</w:t>
      </w:r>
      <w:r>
        <w:rPr>
          <w:sz w:val="24"/>
          <w:szCs w:val="24"/>
        </w:rPr>
        <w:t>ości szkolnej podczas uroczystości rozpoczęcia roku szkolnego.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 Klasy pierwsze składają przyrzeczenie na sztandar szkoły. Tekst przyrzeczenia brzmi: 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„Przyrzekam uroczyście ojczyźnie, szkole i rodzicom: 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uczciwie spełniać obowiązki uczniowskie, szanow</w:t>
      </w:r>
      <w:r>
        <w:rPr>
          <w:sz w:val="24"/>
          <w:szCs w:val="24"/>
        </w:rPr>
        <w:t>ać własność szkolną oraz pracę własną i innych ludzi, wyrabiać w sobie silną wolę, koleżeńskość, uczciwość, odwagę i prawdomówność, pracować rzetelnie dla chwały  i szczęśliwej przyszłości Polski, mojej Ojczyzny, nie czynić nic, co mogłoby plamić dobre imi</w:t>
      </w:r>
      <w:r>
        <w:rPr>
          <w:sz w:val="24"/>
          <w:szCs w:val="24"/>
        </w:rPr>
        <w:t>ę szkoły, do której społeczności należę od tej chwili”.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12. Przekazanie sztandaru szkoły odbywa się na uroczystości zakończenia szkoły przez klasy programowo najwyższe: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1) na uroczystości obecne są 2 poczty sztandarowe – absolwentów i klas młodszych;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2) pr</w:t>
      </w:r>
      <w:r>
        <w:rPr>
          <w:sz w:val="24"/>
          <w:szCs w:val="24"/>
        </w:rPr>
        <w:t xml:space="preserve">zy przekazywaniu sztandaru szkoły, chorąży pocztu przekazującego mówi: 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„Strzeżcie go, byście mogli przekazać waszym następcom sztandar niesplamiony żadnym uczynkiem, który mógłby rzucić cień na dobre imię naszej szkoły.”</w:t>
      </w:r>
      <w:r>
        <w:rPr>
          <w:sz w:val="24"/>
          <w:szCs w:val="24"/>
        </w:rPr>
        <w:t>;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chorąży pocztu przyjmującego </w:t>
      </w:r>
      <w:r>
        <w:rPr>
          <w:sz w:val="24"/>
          <w:szCs w:val="24"/>
        </w:rPr>
        <w:t xml:space="preserve">sztandar mówi: </w:t>
      </w:r>
    </w:p>
    <w:p w:rsidR="00A87871" w:rsidRDefault="000149D7">
      <w:pPr>
        <w:spacing w:after="120" w:line="360" w:lineRule="auto"/>
        <w:jc w:val="both"/>
        <w:rPr>
          <w:i/>
          <w:iCs/>
        </w:rPr>
      </w:pPr>
      <w:r>
        <w:rPr>
          <w:i/>
          <w:iCs/>
          <w:sz w:val="24"/>
          <w:szCs w:val="24"/>
        </w:rPr>
        <w:t>„Przyjmujemy z waszych rąk ten sztandar, świadomi zaszczytu, jaki nas spotyka i przyrzekamy go strzec, byśmy mogli zawsze wznosić go wysoko przed całym społeczeństwem. Będzie on dla nas symbolem rzetelnej i uczciwej pracy w szkole, która na</w:t>
      </w:r>
      <w:r>
        <w:rPr>
          <w:i/>
          <w:iCs/>
          <w:sz w:val="24"/>
          <w:szCs w:val="24"/>
        </w:rPr>
        <w:t>s wychowuje na dobrych obywateli Polski, naszej Ojczyzny.”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 chorąży klęka i całuje sztandar;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chorąży z pocztu absolwentów przekazuje sztandar chorążemu klas młodszych.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13. Absolwenci składają ślubowanie na sztandar szkoły na uroczystości wręczenia ś</w:t>
      </w:r>
      <w:r>
        <w:rPr>
          <w:sz w:val="24"/>
          <w:szCs w:val="24"/>
        </w:rPr>
        <w:t xml:space="preserve">wiadectw ukończenia szkoły.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 ŚLUBOWANIE </w:t>
      </w:r>
      <w:r>
        <w:rPr>
          <w:i/>
          <w:iCs/>
          <w:sz w:val="24"/>
          <w:szCs w:val="24"/>
        </w:rPr>
        <w:t>„Ślubuję uroczyście na sztandar szkoły: że będę prawym człowiekiem i dobrym obywatelem Polski, mojej Ojczyzny, że zachowam na zawsze w sercu i będę wcielać w życie zasady uczciwości, honoru i prawdy, że w życiu b</w:t>
      </w:r>
      <w:r>
        <w:rPr>
          <w:i/>
          <w:iCs/>
          <w:sz w:val="24"/>
          <w:szCs w:val="24"/>
        </w:rPr>
        <w:t>ędę kierować się zasadą humanizmu, którego najwyższym prawem jest dobro człowieka, że wiedzę zdobytą  w szkole będą wykorzystywać dla dobra własnej rodziny i ojczyzny”</w:t>
      </w:r>
      <w:r>
        <w:rPr>
          <w:sz w:val="24"/>
          <w:szCs w:val="24"/>
        </w:rPr>
        <w:t xml:space="preserve">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15. Na wszelkich uroczystościach szkolnych uczniowie występują w strojach odświętnych.</w:t>
      </w:r>
      <w:r>
        <w:rPr>
          <w:sz w:val="24"/>
          <w:szCs w:val="24"/>
        </w:rPr>
        <w:t xml:space="preserve">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16. Strój ten obowiązuje: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uczniów na uroczystościach państwowych i szkolnych, a także na uroczystościach, na które szkoła zostaje zaproszona;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uczniów, którzy reprezentują społeczność szkolną na olimpiadach przedmiotowych, konkursach wiedzy, uroczystościach innych szkół, na które szkoła jest zaproszona.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17. Strój pocztu sztandarowego to: dla chłopców - granatowy garnitur, biała koszula, grana</w:t>
      </w:r>
      <w:r>
        <w:rPr>
          <w:sz w:val="24"/>
          <w:szCs w:val="24"/>
        </w:rPr>
        <w:t xml:space="preserve">towy krawat; dla dziewcząt: granatowa spódnica, biała bluzka; białe rękawiczki, biało - czerwona szarfa, ciemne obuwie.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18. </w:t>
      </w:r>
      <w:r>
        <w:rPr>
          <w:sz w:val="24"/>
          <w:szCs w:val="24"/>
        </w:rPr>
        <w:t>W szkole przyznawane są Medale za szczególne zasługi dla szkoły. Zasady ich przyznawania określono w Statucie Zespołu Szkól Nr 1 im</w:t>
      </w:r>
      <w:r>
        <w:rPr>
          <w:sz w:val="24"/>
          <w:szCs w:val="24"/>
        </w:rPr>
        <w:t>. St. Staszica w Kutnie.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19. </w:t>
      </w:r>
      <w:r>
        <w:rPr>
          <w:sz w:val="24"/>
          <w:szCs w:val="24"/>
        </w:rPr>
        <w:t xml:space="preserve">Do tradycji szkoły należy coroczna organizacja: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 Święta Szkoły;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„Otrzęsin” pierwszoklasistów;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Studniówki dla uczniów szkół kończących się egzaminem maturalnym; 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4) Imprez klasowych (np. wigilii klasowej, dnia chłopc</w:t>
      </w:r>
      <w:r>
        <w:rPr>
          <w:sz w:val="24"/>
          <w:szCs w:val="24"/>
        </w:rPr>
        <w:t>a, itp.);</w:t>
      </w:r>
    </w:p>
    <w:p w:rsidR="00A87871" w:rsidRDefault="000149D7">
      <w:pPr>
        <w:spacing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5) „Dzień Nauki i Techniki”. </w:t>
      </w:r>
    </w:p>
    <w:p w:rsidR="00A87871" w:rsidRDefault="00A87871">
      <w:pPr>
        <w:spacing w:after="120" w:line="240" w:lineRule="auto"/>
        <w:jc w:val="both"/>
        <w:rPr>
          <w:sz w:val="24"/>
          <w:szCs w:val="24"/>
        </w:rPr>
      </w:pPr>
    </w:p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A87871">
      <w:pPr>
        <w:spacing w:after="120" w:line="240" w:lineRule="auto"/>
        <w:jc w:val="both"/>
        <w:rPr>
          <w:sz w:val="26"/>
          <w:szCs w:val="26"/>
        </w:rPr>
      </w:pPr>
    </w:p>
    <w:p w:rsidR="00A87871" w:rsidRDefault="000149D7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XI. Tryb postępowania w trudnych sytuacjach</w:t>
      </w: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Procedury postępowania nauczycieli w sytuacjach zagrożenia dzieci i młodzieży demoralizacją.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 uzyskania informacji, że uczeń który, nie ukończył 18 lat,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używa alkoholu lub innych środków w celu wprowadzenia się w stan odurzenia, uprawia nierząd, bądź przejawia inne zachowania świadczącego jego demoralizacji (naruszanie, zasad współżycia społecznego, popełnienie czynu zabronionego, systematyczne uchylanie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się od spełniania obowiązku szkolnego lub obowiązku nauki, włóczęgostwo. udział                       w działalności grup przestępczych) nauczyciel powinien podjąć następujące kroki: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1. Przekazuje uzyskaną informację wychowawcy klasy.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2. Wychowawca infor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muje o fakcie pedagoga/psychologa szkolnego i dyrekcję szkoły.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Wychowawca wzywa do szkoły rodziców/prawnych opiekunów ucznia i przekazuje im uzyskaną informację. Przeprowadza rozmowę z rodzicami oraz w ich obecności - z uczniem.  W przypadku potwierdze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nia uzyskanej informacji, zobowiązuje ucznia do zaniechania negatywnego postępowania, rodziców zaś bezwzględnie do szczególnego nadzoru nad dzieckiem.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4. Jeżeli rodzice odmawiają współpracy z kadrą pedagogiczną lub nie reagują na wezwanie  do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stawiennictwa w szkole, a nadal z wiarygodnych źródeł napływają informacje  o wymienionych wyżej przejawach demoralizacji nieletniego, szkoła pisemnie powiadamia  o zaistniałej sytuacji sąd rodzinny lub Policję (specjalistę ds. nieletnich). Podobnie w sytu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acji, gdy szkoła wykorzysta wszystkie dostępne jej metody oddziaływań wychowawczych, (rozmowa z rodzicami, ostrzeżenie ucznia, spotkania z pedagogiem/psychologiem, itp.) i ich zastosowanie nie przynosi oczekiwanych rezultatów.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Dalszy tok postępowania leży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kompetencji tych instytucji, zgodnie z warunkami określonymi w ustawie z dnia 26 października 1982 r.                                 o postępowaniu w sprawach nieletnich.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Jeżeli uczeń przejawia powyższe zachowania po ukończeniu 18 roku życia (a nie je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st to udział w działalności grup przestępczych czy popełnienie przestępstwa), sposób postępowania nauczyciela w takim przypadku jest uregulowany w statucie szkoły,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W przypadku uzyskania informacji o popełnieniu przez ucznia, który ukończył 17 lat, przestę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pstwa ściganego z urzędu lub udziału w działalności grup przestępczych, zgodnie z art. 304 &amp; 2 kodeksu postępowania karnego, szkoła jako instytucja jest obowiązana niezwłocznie zawiadomić o tym prokuratora lub Policję.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II. Do podejmowania działań interwen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cyjnych przez szkolę w sytuacjach kryzysowych</w:t>
      </w: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 xml:space="preserve">zobowiązują treści zawarte w Rozporządzeniu Ministra Edukacji Narodowej i Sportu z dnia 31 stycznia 2003 r. w sprawie szczegółowych form działalności wychowawczej i zapobiegawczej wśród dzieci i młodzieży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zagrożonych uzależnieniem.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Paragraf 9 rozporządzenia stanowi; ..Szkoły i placówki podejmują działania interwencyjne polegające na powiadomieniu rodziców i Policji                               w sytuacjach kryzysowych w szczególności, gdy dzieci i młodzie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ż używają, posiadają lub rozprowadzają środki, o których mowa w § 1 cytowanego rozporządzenia")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Treść § 10 zobowiązuje szkoły i placówki do opracowania, zgodnie ze statutem, strategii działań wychowawczych i zapobiegawczych                               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 oraz interwencyjnych, wobec dzieci i młodzieży zagrożonej uzależnieniem.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Strategia uwzględnia w szczególności: w punkcie 4- procedury postępowania w sytuacjach szczególnych zagrożeń związanych ze środkami odurzającymi i substancjami psychotropowymi z uw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zględnieniem zadań osób podejmujących interwencję.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II.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 gdy nauczyciel podejrzewa, że na terenie szkoły uczeń znajduje się pod wpływem alkoholu lub narkotyków powinien podjąć następujące kroki: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1. Powiadamia o swoich przypuszczeniach wychowawc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ę klasy.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2. Odizolowuje ucznia od reszty klasy, ale ze względów bezpieczeństwa nie pozostawia go samego; stwarza warunki, w których nie będzie zagrożone jego życie ani zdrowie.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Wzywa lekarza w celu stwierdzenia stanu zdrowia, ewentualnie udzielenia po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mocy medycznej.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4. Zawiadamia o fakcie dyrekcję szkoły oraz rodziców/opiekunów, których zobowiązuje  do niezwłocznego odebrania ucznia ze szkoły.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5. W przypadku odmowy ze strony rodziców /opiekunów, o pozostaniu ucznia w szkole, czy też przewiezieniu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ucznia do placówki służby zdrowia, bądź też przekazania go do dyspozycji funkcjonariuszom policji decyduje lekarz, po ustaleniu aktualnego stanu zdrowia ucznia i w porozumieniu                     z dyrektorem szkoły/placówki.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6. W przypadku ucznia będące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go pod wpływem alkoholu - jeżeli rodzice odmawiają przyjazdu, a uczeń jest agresywny wobec kolegów, nauczycieli, bądź swoim zachowaniem daje powód do zgorszenia albo zagraża życiu lub zdrowiu innych - szkoła zawiadamia najbliższą jednostkę Policji. 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 xml:space="preserve">7. W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przypadku stwierdzenia stanu nietrzeźwości ( stężenie we krwi powyżej 0,5 %0 alkoholu lub w wydychanym powietrzu powyżej 0,25 mg alkoholu w I din 3) Policja ma możliwość przewiezienia ucznia do izby wytrzeźwień lub w przypadku jej braku, do policyjnych pom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ieszczeń dla osób zatrzymanych - na czas niezbędny do wytrzeźwienia (maksymalnie do 24. godzin). O fakcie umieszczenia zawiadamia się rodziców/opiekunów                 (oraz sąd rodzinny jeśli uczeń nie ukończył 18 lat).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8.. Jeżeli zdarzenia, w których u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czeń (przed ukończeniem 18 lat) znajduje się pod wpływem alkoholu lub narkotyków na terenie szkoły, powtarzają się, świadczy to o jego demoralizacji. Nakłada to na szkołę obowiązek powiadomienia Policji (specjalisty ds. nieletnich) lub sądu rodzinnego o te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j szczególnej sytuacji.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Spożywanie przez ucznia, który ukończył 17 lat, alkoholu na terenie szkoły stanowi wykroczenie z art. 431 Ustawy z dnia 26 października 1982 r.                   o wychowaniu w trzeźwości i przeciwdziałaniu alkoholizmowi. Należy o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tym fakcie powiadomić Policję. Dalszy tok postępowania leży w kompetencji tej instytucji.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III.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przypadku, gdy nauczyciel znajduje na terenie szkoły substancję przypominającą wyglądem narkotyk powinien podjąć następujące kroki: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1. Nauczyciel zachowując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środki ostrożności zabezpiecza substancję przed dostępem do niej osób niepowołanych oraz ewentualnym jej zniszczeniem do czasu przyjazdu Policji, próbuje  (o ile to jest możliwe w zakresie działań pedagogicznych) ustalić, do kogo znaleziona substancja nale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ży.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2. Powiadamia o zaistniałym zdarzeniu dyrekcję szkoły i wzywa Policję.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Po przyjeździe Policji niezwłocznie przekazuje zabezpieczoną substancję i przekazuje informacje dotyczące szczegółów zdarzenia.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lang w:eastAsia="pl-PL"/>
        </w:rPr>
        <w:t>IV.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W przypadku, gdy nauczyciel podejrzewa, że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uczeń posiada przy sobie substancję przypominająca narkotyk, powinien podjąć następujące kroki: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1. Nauczyciel w obecności innej osoby (wychowawca, pedagog, dyrektor, itp.) ma prawo żądać, aby uczeń przekazał mu tę substancję, pokazał zawartość torby szkol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nej oraz kieszeni (we własnej odzieży), ew. innych przedmiotów budzących podejrzenie  co do ich związku z poszukiwaną substancją. Nauczycielowi nie wolno (nie ma prawa) samodzielnie wykonać czynności przeszukania odzieży ani teczki ucznia - jest to czynnoś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ć zastrzeżona wyłącznie dla Policji!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2. 0 swoich spostrzeżeniach powiadamia dyrekcję szkoły.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3. Powiadamia o zaistniałym zdarzeniu rodziców/opiekunów ucznia i wzywa ich do natychmiastowego stawiennictwa.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 xml:space="preserve">4. W przypadku, gdy uczeń na prośbę nauczyciela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nie chce przekazać substancji, ani pokazać zawartości teczki, szkoła wzywa Policję, która                         po przyjeździe przeszukuje odzież i przedmioty należące do ucznia oraz zabezpiecza znaleziona substancję i zabiera ją do ekspertyzy.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 Jeżeli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uczeń wyda substancję dobrowolnie, nauczyciel, po odpowiednim jej zabezpieczeniu, zobowiązany jest bezzwłocznie przekazać ją                          do jednostki Policji. Wcześniej próbuje ustalić, w jaki sposób i od kogo, uczeń nabył  substancję. Całe z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darzenie nauczyciel dokumentuje sporządzając możliwie dokładną notatkę z ustaleń wraz ze swoimi spostrzeżeniami.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Zgodnie z przepisami ustawy o przeciwdziałaniu narkomanii - w Polsce karalne jest; </w:t>
      </w: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 Posiadanie każdej ilości środków odurzających lub substa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ncji psychotropowych;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 Wprowadzanie do obrotu środków odurzających;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• Udzielanie innej osobie, ułatwianie lub umożliwianie ich użycia oraz nakłanianie do użycia; 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•Wytwarzanie i przetwarzanie środków odurzających.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Każde z opisywanych zachowań jest czy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nem karalnym w rozumieniu przepisów Ustawy o postępowaniu w sprawach nieletnich, jeśli sprawcą jest uczeń, który ukończył 13 lat a nie ukończył 17 lat.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Uczeń, który dopuszcza się powyższych czynów po ukończeniu 17 lat popełnia przestępstwo  i podlega prze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pisom ustawy z dnia 6 czerwca 1997 r. - Kodeks postępowania karnego. W przypadku zaistnienia jednego z powyższych przestępstw na terenie szkoły, należy wezwać Policję.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W każdym przypadku popełnienia czynu karalnego przez ucznia, który nie ukończył 17 lat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należy zawiadomić Policję lub sąd rodzinny, a w przypadku popełnienia przestępstwa przez ucznia, który ukończył 17 rok życia, prokuratora lub Policję.</w:t>
      </w:r>
    </w:p>
    <w:p w:rsidR="00A87871" w:rsidRDefault="00A87871">
      <w:pPr>
        <w:jc w:val="both"/>
        <w:rPr>
          <w:rFonts w:cstheme="minorHAnsi"/>
          <w:sz w:val="24"/>
          <w:szCs w:val="24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Postępowanie wobec sprawcy czynu karalnego /przestępstwa: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niezwłoczne powiadomienie dyrektora szkoły,</w:t>
      </w:r>
    </w:p>
    <w:p w:rsidR="00A87871" w:rsidRDefault="000149D7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ustalenie okoliczności czynu i ewentualnych świadków zdarzenia,</w:t>
      </w:r>
    </w:p>
    <w:p w:rsidR="00A87871" w:rsidRDefault="000149D7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przekazanie sprawcy (o ile jest znany i przebywa na terenie szkoły) dyrektorowi szkoły, lub pedagogowi szkolnemu pod opiekę,</w:t>
      </w:r>
    </w:p>
    <w:p w:rsidR="00A87871" w:rsidRDefault="000149D7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powiadomienie rodziców ucznia,</w:t>
      </w:r>
    </w:p>
    <w:p w:rsidR="00A87871" w:rsidRDefault="000149D7">
      <w:pPr>
        <w:pStyle w:val="Akapitzlist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lastRenderedPageBreak/>
        <w:t xml:space="preserve">niezwłoczne powiadomienie Policji w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przypadku gdy sprawa jest poważna (rozbój, uszkodzenie ciała, itp.), lub sprawca nie jest uczniem szkoły i jego tożsamość nie jest nikomu znana, zabezpieczenie ewentualnych dowodów przestępstwa, lub przedmiotów pochodzących                                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z przestępstwa i przekazanie ich Policji (np. sprawca rozboju na terenie szkoły używa noża i uciekając porzuca go lub porzuca jakiś przedmiot pochodzący z kradzieży).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Postępowanie nauczyciela/wychowawcy wobec ucznia, który stał się ofiarą czynu karalnego:</w:t>
      </w:r>
    </w:p>
    <w:p w:rsidR="00A87871" w:rsidRDefault="00A87871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Nauczyciel/wychowawca będący na miejscu zdarzenia zobowiązany jest do: </w:t>
      </w:r>
    </w:p>
    <w:p w:rsidR="00A87871" w:rsidRDefault="000149D7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udzielenia pierwszej pomocy (pomocy przedmedycznej), bądź zapewnienia jej udzielenia poprzez wezwanie lekarza, ew. karetki pogotowia                 w przypadku kiedy ofiara doznała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obrażeń,</w:t>
      </w:r>
    </w:p>
    <w:p w:rsidR="00A87871" w:rsidRDefault="000149D7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niezwłoczne powiadomienie dyrektora szkoły,</w:t>
      </w:r>
    </w:p>
    <w:p w:rsidR="00A87871" w:rsidRDefault="000149D7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powiadomienie rodziców ucznia,</w:t>
      </w:r>
    </w:p>
    <w:p w:rsidR="00A87871" w:rsidRDefault="000149D7">
      <w:pPr>
        <w:pStyle w:val="Akapitzlist"/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niezwłoczne wezwanie Policji w przypadku, kiedy sprawa jest poważna i niezbędne jest profesjonalne zabezpieczenie śladów przestępstwa, ustalenie okoliczności  i ewentualnyc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h świadków zdarzenia.</w:t>
      </w:r>
    </w:p>
    <w:p w:rsidR="00A87871" w:rsidRDefault="00A87871">
      <w:pPr>
        <w:pStyle w:val="Akapitzlist"/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W przypadku znalezienia na terenie szkoły broni, materiałów wybuchowych, innych niebezpiecznych substancji lub przedmiotów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, należy zapewnić bezpieczeństwo przebywającym na terenie szkoły osobom, uniemożliwić dostęp osób postronnych d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o tych przedmiotów i wezwać Policję - tel. 997 lub 112.</w:t>
      </w:r>
    </w:p>
    <w:p w:rsidR="00A87871" w:rsidRDefault="00A87871">
      <w:pPr>
        <w:jc w:val="both"/>
        <w:rPr>
          <w:rFonts w:cstheme="minorHAnsi"/>
          <w:sz w:val="24"/>
          <w:szCs w:val="24"/>
        </w:rPr>
      </w:pPr>
    </w:p>
    <w:p w:rsidR="00A87871" w:rsidRDefault="000149D7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b/>
          <w:color w:val="222222"/>
          <w:sz w:val="24"/>
          <w:szCs w:val="24"/>
          <w:u w:val="single"/>
          <w:lang w:eastAsia="pl-PL"/>
        </w:rPr>
        <w:t>W sytuacji, kiedy uczeń nie realizuje obowiązku szkolnego powinno się podjąć następujące czynności: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 </w:t>
      </w:r>
    </w:p>
    <w:p w:rsidR="00A87871" w:rsidRDefault="000149D7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wezwać do szkoły rodziców lub opiekunów prawnych ucznia w celu uzyskania informacji o nie realizac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>ji obowiązku szkolnego,</w:t>
      </w:r>
    </w:p>
    <w:p w:rsidR="00A87871" w:rsidRDefault="000149D7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jeżeli rodzice nie stawiają się na wezwanie sprawdzić w biurze ewidencji ludności czy uczeń nadal jest zameldowany pod wskazanym adresem oraz czy nie podjął nauki w innej szkole,</w:t>
      </w:r>
    </w:p>
    <w:p w:rsidR="00A87871" w:rsidRDefault="000149D7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w przypadku braku współpracy ze szkołą przeprowadzić </w:t>
      </w:r>
      <w:r>
        <w:rPr>
          <w:rFonts w:eastAsia="Times New Roman" w:cstheme="minorHAnsi"/>
          <w:color w:val="222222"/>
          <w:sz w:val="24"/>
          <w:szCs w:val="24"/>
          <w:lang w:eastAsia="pl-PL"/>
        </w:rPr>
        <w:t xml:space="preserve">rozpytanie w miejscu zamieszkania ucznia, </w:t>
      </w:r>
    </w:p>
    <w:p w:rsidR="00A87871" w:rsidRDefault="000149D7">
      <w:pPr>
        <w:pStyle w:val="Akapitzlist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eastAsia="Times New Roman" w:cstheme="minorHAnsi"/>
          <w:color w:val="222222"/>
          <w:sz w:val="24"/>
          <w:szCs w:val="24"/>
          <w:lang w:eastAsia="pl-PL"/>
        </w:rPr>
      </w:pPr>
      <w:r>
        <w:rPr>
          <w:rFonts w:eastAsia="Times New Roman" w:cstheme="minorHAnsi"/>
          <w:color w:val="222222"/>
          <w:sz w:val="24"/>
          <w:szCs w:val="24"/>
          <w:lang w:eastAsia="pl-PL"/>
        </w:rPr>
        <w:t>po wyczerpaniu wszystkich możliwości, dyrektor powinien poinformować o zagrożeniu demoralizacją sąd rodzinny lub Policję, opisując wcześniej przeprowadzone czynności i ustalenia.</w:t>
      </w:r>
    </w:p>
    <w:p w:rsidR="00A87871" w:rsidRDefault="00A87871">
      <w:pPr>
        <w:jc w:val="both"/>
        <w:rPr>
          <w:rFonts w:cstheme="minorHAnsi"/>
          <w:sz w:val="24"/>
          <w:szCs w:val="24"/>
        </w:rPr>
      </w:pPr>
    </w:p>
    <w:p w:rsidR="00A87871" w:rsidRDefault="00A87871">
      <w:pPr>
        <w:spacing w:after="12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A87871" w:rsidRDefault="00A87871">
      <w:pPr>
        <w:spacing w:after="12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A87871" w:rsidRDefault="00A87871">
      <w:pPr>
        <w:spacing w:after="120" w:line="240" w:lineRule="auto"/>
        <w:jc w:val="both"/>
        <w:rPr>
          <w:rFonts w:cstheme="minorHAnsi"/>
          <w:color w:val="FF0000"/>
          <w:sz w:val="24"/>
          <w:szCs w:val="24"/>
        </w:rPr>
      </w:pPr>
    </w:p>
    <w:p w:rsidR="00A87871" w:rsidRDefault="000149D7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XII. Ewaluacja</w:t>
      </w:r>
    </w:p>
    <w:p w:rsidR="00A87871" w:rsidRDefault="000149D7">
      <w:pPr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Działania </w:t>
      </w:r>
      <w:r>
        <w:rPr>
          <w:rFonts w:cs="Calibri"/>
          <w:sz w:val="24"/>
          <w:szCs w:val="24"/>
        </w:rPr>
        <w:t>Programu będą monitorowane w trakcie roku szkolnego i modyfikowane, gdy zajdzie taka potrzeba na wniosek uczniów, nauczycieli                      i rodziców.</w:t>
      </w: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Program wychowawczo-profilaktyczny będzie podlegać ewaluacji, a sformułowane w niej wnioski </w:t>
      </w:r>
      <w:r>
        <w:rPr>
          <w:sz w:val="24"/>
          <w:szCs w:val="24"/>
        </w:rPr>
        <w:t>posłużą do przeprowadzenia zmian w programie.</w:t>
      </w: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Ewaluacja będzie przeprowadzana na podstawie:</w:t>
      </w: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Wyników ewaluacji wewnętrznej.</w:t>
      </w: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Analizy dokumentacji szkolnej.</w:t>
      </w: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Badań dotyczących sytuacji wychowawczej w szkole.</w:t>
      </w: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Wniosków z pracy zespołów wychowawczych </w:t>
      </w:r>
      <w:r>
        <w:rPr>
          <w:sz w:val="24"/>
          <w:szCs w:val="24"/>
        </w:rPr>
        <w:t>i przedmiotowych.</w:t>
      </w:r>
    </w:p>
    <w:p w:rsidR="00A87871" w:rsidRDefault="000149D7">
      <w:p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 Rozmów z rodzicami i uczniami.</w:t>
      </w: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0149D7">
      <w:pPr>
        <w:spacing w:after="12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XIII. Uchwalenie programu wychowawczo-profilaktycznego szkoły</w:t>
      </w:r>
    </w:p>
    <w:p w:rsidR="00A87871" w:rsidRDefault="000149D7">
      <w:pPr>
        <w:spacing w:line="360" w:lineRule="auto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Program </w:t>
      </w:r>
      <w:r>
        <w:rPr>
          <w:sz w:val="24"/>
          <w:szCs w:val="24"/>
        </w:rPr>
        <w:t>wychowawczo-profilaktyczny został zatwierdzony na posiedzeniu Rady Rodziców w dniu 11.09.2025 r., uchwalony  na posiedzeniu Rady Peda</w:t>
      </w:r>
      <w:r>
        <w:rPr>
          <w:sz w:val="24"/>
          <w:szCs w:val="24"/>
        </w:rPr>
        <w:t>gogicznej w dniu 11.09.2025 r.</w:t>
      </w:r>
    </w:p>
    <w:p w:rsidR="00A87871" w:rsidRDefault="000149D7">
      <w:pPr>
        <w:spacing w:after="12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Ustawa z dnia 14 grudnia 2016 r. - Prawo oświatowe (tekst jedn.: Dz.U. z 2021 r., poz. 1082)</w:t>
      </w: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A87871">
      <w:pPr>
        <w:spacing w:after="120" w:line="240" w:lineRule="auto"/>
        <w:jc w:val="both"/>
        <w:rPr>
          <w:b/>
          <w:sz w:val="28"/>
          <w:szCs w:val="28"/>
        </w:rPr>
      </w:pPr>
    </w:p>
    <w:p w:rsidR="00A87871" w:rsidRDefault="00A87871">
      <w:pPr>
        <w:jc w:val="center"/>
        <w:rPr>
          <w:rFonts w:cs="Calibri"/>
          <w:b/>
          <w:sz w:val="24"/>
          <w:szCs w:val="24"/>
        </w:rPr>
      </w:pPr>
    </w:p>
    <w:p w:rsidR="00A87871" w:rsidRDefault="000149D7">
      <w:pPr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>PLAN  DZIAŁAŃ  WYCHOWAWCZO  -  PROFILAKTYCZNYCH</w:t>
      </w:r>
    </w:p>
    <w:p w:rsidR="00A87871" w:rsidRDefault="000149D7">
      <w:pPr>
        <w:jc w:val="center"/>
        <w:rPr>
          <w:rFonts w:ascii="Calibri" w:hAnsi="Calibri"/>
        </w:rPr>
      </w:pPr>
      <w:r>
        <w:rPr>
          <w:rFonts w:cs="Calibri"/>
        </w:rPr>
        <w:t xml:space="preserve"> </w:t>
      </w:r>
      <w:r>
        <w:rPr>
          <w:rFonts w:cs="Calibri"/>
          <w:b/>
          <w:bCs/>
          <w:sz w:val="24"/>
          <w:szCs w:val="24"/>
        </w:rPr>
        <w:t xml:space="preserve">skierowanych do uczniów w roku szkolnym 2025/2026 </w:t>
      </w:r>
    </w:p>
    <w:p w:rsidR="00A87871" w:rsidRDefault="00A87871">
      <w:pPr>
        <w:pStyle w:val="Tekstpodstawowy1"/>
        <w:rPr>
          <w:rFonts w:ascii="Calibri" w:hAnsi="Calibri" w:cs="Calibri"/>
          <w:sz w:val="22"/>
          <w:szCs w:val="22"/>
        </w:rPr>
      </w:pPr>
    </w:p>
    <w:tbl>
      <w:tblPr>
        <w:tblW w:w="15310" w:type="dxa"/>
        <w:tblInd w:w="-748" w:type="dxa"/>
        <w:tblLayout w:type="fixed"/>
        <w:tblCellMar>
          <w:left w:w="103" w:type="dxa"/>
        </w:tblCellMar>
        <w:tblLook w:val="0000" w:firstRow="0" w:lastRow="0" w:firstColumn="0" w:lastColumn="0" w:noHBand="0" w:noVBand="0"/>
      </w:tblPr>
      <w:tblGrid>
        <w:gridCol w:w="2906"/>
        <w:gridCol w:w="6025"/>
        <w:gridCol w:w="2693"/>
        <w:gridCol w:w="3686"/>
      </w:tblGrid>
      <w:tr w:rsidR="00A87871">
        <w:trPr>
          <w:trHeight w:val="381"/>
        </w:trPr>
        <w:tc>
          <w:tcPr>
            <w:tcW w:w="2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A87871" w:rsidRDefault="000149D7">
            <w:pPr>
              <w:pStyle w:val="TableParagraph"/>
              <w:spacing w:before="52" w:after="200"/>
              <w:ind w:left="749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Zadania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A87871" w:rsidRDefault="000149D7">
            <w:pPr>
              <w:pStyle w:val="TableParagraph"/>
              <w:spacing w:before="52" w:after="200"/>
              <w:ind w:left="1020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Sposób realizacji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A87871" w:rsidRDefault="000149D7">
            <w:pPr>
              <w:pStyle w:val="TableParagraph"/>
              <w:spacing w:before="52" w:after="200"/>
              <w:ind w:left="406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Termin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CCCCCC"/>
          </w:tcPr>
          <w:p w:rsidR="00A87871" w:rsidRDefault="000149D7">
            <w:pPr>
              <w:pStyle w:val="TableParagraph"/>
              <w:spacing w:before="52" w:after="200"/>
              <w:ind w:left="146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Odpowiedzialni</w:t>
            </w:r>
          </w:p>
        </w:tc>
      </w:tr>
      <w:tr w:rsidR="00A87871">
        <w:trPr>
          <w:trHeight w:val="17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TableParagraph"/>
              <w:tabs>
                <w:tab w:val="left" w:pos="9257"/>
              </w:tabs>
              <w:spacing w:before="0" w:after="200" w:line="240" w:lineRule="auto"/>
              <w:ind w:left="0" w:right="1135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 xml:space="preserve">                   Sfera fizyczna</w:t>
            </w:r>
          </w:p>
        </w:tc>
      </w:tr>
      <w:tr w:rsidR="00A87871">
        <w:trPr>
          <w:trHeight w:val="17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TableParagraph"/>
              <w:tabs>
                <w:tab w:val="left" w:pos="9257"/>
              </w:tabs>
              <w:spacing w:before="0" w:after="200" w:line="240" w:lineRule="auto"/>
              <w:ind w:left="0" w:right="1135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PROMOWANIE ZDROWEGO STYLU ŻYCIA</w:t>
            </w:r>
          </w:p>
        </w:tc>
      </w:tr>
      <w:tr w:rsidR="00A87871">
        <w:trPr>
          <w:trHeight w:val="8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32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Zapoznanie                                   z podstawowymi zasadami dbałości                     o zdrowie własne i innych oraz higienę ciała                      </w:t>
            </w:r>
            <w:r>
              <w:rPr>
                <w:rFonts w:ascii="Calibri" w:hAnsi="Calibri" w:cs="Calibri"/>
              </w:rPr>
              <w:t xml:space="preserve">   i umysłu.</w:t>
            </w:r>
          </w:p>
        </w:tc>
        <w:tc>
          <w:tcPr>
            <w:tcW w:w="12404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</w:p>
        </w:tc>
      </w:tr>
      <w:tr w:rsidR="00A87871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Lekcje biologii, lekcje wychowania fizycznego, godziny wychowawcze, spotkania  z pielęgniarką szkolną.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Dyrektor szkoły, nauczyciele, wychowawcy, pielęgniarka, psycholog, pedagog, pedagog specjalny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right="32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Plakaty na korytarzach </w:t>
            </w:r>
            <w:r>
              <w:rPr>
                <w:rFonts w:ascii="Calibri" w:hAnsi="Calibri" w:cs="Calibri"/>
              </w:rPr>
              <w:t>szkolnych dotyczące podstawowych zasad dbałości o zdrowie własne i innych oraz higienę ciała                         i umysłu.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Nauczyciele</w:t>
            </w:r>
          </w:p>
        </w:tc>
      </w:tr>
      <w:tr w:rsidR="00A87871">
        <w:trPr>
          <w:trHeight w:val="61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Treści zawarte w podstawach programowych przedmiotów ogólnokształcących i zawodowych.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49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</w:tc>
      </w:tr>
      <w:tr w:rsidR="00A87871">
        <w:trPr>
          <w:trHeight w:val="666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Zapoznanie z zasadami zdrowego, racjonalnego odżywiania się.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lastRenderedPageBreak/>
              <w:t>Promowanie zasad zdrowego żywienia.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Wszyscy nauczyciele, pedagog, psycholog, pedagog specjalny</w:t>
            </w:r>
          </w:p>
        </w:tc>
      </w:tr>
      <w:tr w:rsidR="00A87871">
        <w:trPr>
          <w:trHeight w:val="666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32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 xml:space="preserve">Treści zawarte w podstawach programowych przedmiotów ogólnokształcących i </w:t>
            </w:r>
            <w:r>
              <w:rPr>
                <w:rFonts w:ascii="Calibri" w:eastAsia="Calibri" w:hAnsi="Calibri" w:cs="Calibri"/>
                <w:position w:val="-1"/>
              </w:rPr>
              <w:t>zawodowych.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</w:tc>
      </w:tr>
      <w:tr w:rsidR="00A87871">
        <w:trPr>
          <w:trHeight w:val="54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</w:rPr>
              <w:t>Zajęcia na temat niebezpieczeństw związanych z używaniem napojów energetyzujących.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lastRenderedPageBreak/>
              <w:t>Według rozkładów zajęć              z wychowawcą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pedagog, psycholog, pedagog specjalny</w:t>
            </w:r>
          </w:p>
        </w:tc>
      </w:tr>
      <w:tr w:rsidR="00A87871">
        <w:trPr>
          <w:trHeight w:val="54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Pogadanka dotycząca zdrowych nawyków</w:t>
            </w:r>
            <w:r>
              <w:rPr>
                <w:rFonts w:cs="Calibri"/>
                <w:color w:val="00000A"/>
              </w:rPr>
              <w:t xml:space="preserve"> żywieniowych zapobiegających nadwadze oraz chorobom cywilizacyjnym, zdrowego stylu życia.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rozkładów zajęć                z wychowawcą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pedagog, psycholog,</w:t>
            </w:r>
          </w:p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pedagog specjalny</w:t>
            </w:r>
          </w:p>
        </w:tc>
      </w:tr>
      <w:tr w:rsidR="00A87871">
        <w:trPr>
          <w:trHeight w:val="570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43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postawy odpowiedzialności za własne zdrowie, plan</w:t>
            </w:r>
            <w:r>
              <w:rPr>
                <w:rFonts w:ascii="Calibri" w:hAnsi="Calibri" w:cs="Calibri"/>
              </w:rPr>
              <w:t>owanie racjonalnego i aktywnego spędzania czasu wolnego.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Zajęcia z wychowawcą nt. „Aktywny wypoczynek” poruszające tematykę aktywności psychoruchowej i jej wpływu na rozwój             i zdrowie człowieka.</w:t>
            </w:r>
          </w:p>
          <w:p w:rsidR="00A87871" w:rsidRDefault="00A87871">
            <w:pPr>
              <w:widowControl w:val="0"/>
              <w:spacing w:after="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rozkładów zajęć z wychowawcą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Wychowawcy,</w:t>
            </w:r>
          </w:p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 wychowania fizycznego</w:t>
            </w:r>
          </w:p>
        </w:tc>
      </w:tr>
      <w:tr w:rsidR="00A87871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Międzyklasowe rozgrywki sportowe.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</w:rPr>
              <w:t>Nauczyciele wychowania fizycznego</w:t>
            </w:r>
          </w:p>
        </w:tc>
      </w:tr>
      <w:tr w:rsidR="00A87871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Rozszerzenie specjalistycznej pomocy psychologiczno – pedagogicznej poprzez współpracę z instytucjami wspierającymi proces </w:t>
            </w:r>
            <w:r>
              <w:rPr>
                <w:rFonts w:ascii="Calibri" w:hAnsi="Calibri" w:cs="Calibri"/>
                <w:color w:val="auto"/>
              </w:rPr>
              <w:t>dydaktyczno-wychowawczy szkoły.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Pedagog, psycholog, </w:t>
            </w:r>
            <w:r>
              <w:rPr>
                <w:rFonts w:cs="Calibri"/>
              </w:rPr>
              <w:t xml:space="preserve">pedagog specjalny, </w:t>
            </w:r>
            <w:r>
              <w:rPr>
                <w:rFonts w:cs="Calibri"/>
                <w:color w:val="00000A"/>
              </w:rPr>
              <w:t>wychowawcy</w:t>
            </w:r>
          </w:p>
        </w:tc>
      </w:tr>
      <w:tr w:rsidR="00A87871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Edukacja w zakresie zagrożeń chorobami cywilizacyjnymi (bulimia, anoreksja i inne).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Wychowawcy, pedagog, psycholog, </w:t>
            </w:r>
            <w:r>
              <w:rPr>
                <w:rFonts w:cs="Calibri"/>
              </w:rPr>
              <w:t>pedagog specjalny</w:t>
            </w:r>
          </w:p>
          <w:p w:rsidR="00A87871" w:rsidRDefault="00A87871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  <w:color w:val="00000A"/>
              </w:rPr>
            </w:pPr>
          </w:p>
        </w:tc>
      </w:tr>
      <w:tr w:rsidR="00A87871">
        <w:trPr>
          <w:trHeight w:val="60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Problematyka </w:t>
            </w:r>
            <w:r>
              <w:rPr>
                <w:rFonts w:ascii="Calibri" w:hAnsi="Calibri" w:cs="Calibri"/>
                <w:color w:val="auto"/>
              </w:rPr>
              <w:t>związana z wirusem HIV.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Grudzień 2025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Pedagog, psycholog, </w:t>
            </w:r>
            <w:r>
              <w:rPr>
                <w:rFonts w:cs="Calibri"/>
              </w:rPr>
              <w:t xml:space="preserve">pedagog specjalny, </w:t>
            </w:r>
            <w:r>
              <w:rPr>
                <w:rFonts w:cs="Calibri"/>
                <w:color w:val="00000A"/>
              </w:rPr>
              <w:t>wychowawcy</w:t>
            </w:r>
          </w:p>
        </w:tc>
      </w:tr>
      <w:tr w:rsidR="00A87871">
        <w:trPr>
          <w:trHeight w:val="6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Program edukacyjny: </w:t>
            </w:r>
            <w:r>
              <w:rPr>
                <w:rFonts w:ascii="Calibri" w:hAnsi="Calibri" w:cs="Calibri"/>
                <w:i/>
                <w:color w:val="auto"/>
              </w:rPr>
              <w:t>„Wybierz Życie – Pierwszy Krok”</w:t>
            </w:r>
            <w:r>
              <w:rPr>
                <w:rFonts w:ascii="Calibri" w:hAnsi="Calibri" w:cs="Calibri"/>
                <w:color w:val="auto"/>
              </w:rPr>
              <w:t xml:space="preserve"> – profilaktyka zakażeń HPV i raka szyjki macicy.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Psycholog</w:t>
            </w:r>
          </w:p>
        </w:tc>
      </w:tr>
      <w:tr w:rsidR="00A87871">
        <w:trPr>
          <w:trHeight w:val="6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Akcja profilaktyki uzależnień w formie </w:t>
            </w:r>
            <w:r>
              <w:rPr>
                <w:rFonts w:cs="Calibri"/>
                <w:color w:val="00000A"/>
              </w:rPr>
              <w:t>przygotowania gabloty               z plakatami i materiałami profilaktycznymi.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Pielęgniarka szkolna, psycholog, pedagog, pedagog specjalny, wychowawcy, samorządy klasowe</w:t>
            </w:r>
          </w:p>
        </w:tc>
      </w:tr>
      <w:tr w:rsidR="00A87871">
        <w:trPr>
          <w:trHeight w:val="6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Uczestnictwo w wycieczkach turystyczno-krajoznawczych                   </w:t>
            </w:r>
            <w:r>
              <w:rPr>
                <w:rFonts w:cs="Calibri"/>
                <w:color w:val="00000A"/>
              </w:rPr>
              <w:t xml:space="preserve"> i tematycznych.</w:t>
            </w:r>
          </w:p>
          <w:p w:rsidR="00A87871" w:rsidRDefault="00A87871">
            <w:pPr>
              <w:widowControl w:val="0"/>
              <w:spacing w:after="0" w:line="240" w:lineRule="auto"/>
              <w:ind w:left="45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kart                                    i harmonogramów wycieczek</w:t>
            </w:r>
          </w:p>
        </w:tc>
        <w:tc>
          <w:tcPr>
            <w:tcW w:w="3686" w:type="dxa"/>
            <w:tcBorders>
              <w:top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Wychowawcy klas</w:t>
            </w:r>
          </w:p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 wychowania fizycznego</w:t>
            </w:r>
          </w:p>
        </w:tc>
      </w:tr>
      <w:tr w:rsidR="00A87871">
        <w:trPr>
          <w:trHeight w:val="65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„Healthy Lifestyle Week” – dni tematyczne w językach obcych (prezentacje o diecie, sporcie, zdrowiu)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Marzec 2026</w:t>
            </w:r>
          </w:p>
        </w:tc>
        <w:tc>
          <w:tcPr>
            <w:tcW w:w="368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Nauczyciele języków obcych</w:t>
            </w:r>
          </w:p>
        </w:tc>
      </w:tr>
      <w:tr w:rsidR="00A87871">
        <w:trPr>
          <w:trHeight w:val="65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Profilaktyka przemocy i zdrowie psychiczne (d</w:t>
            </w:r>
            <w:r>
              <w:rPr>
                <w:rFonts w:eastAsia="Times New Roman" w:cstheme="minorHAnsi"/>
                <w:color w:val="00000A"/>
                <w:sz w:val="24"/>
                <w:szCs w:val="24"/>
                <w:lang w:eastAsia="pl-PL"/>
              </w:rPr>
              <w:t xml:space="preserve">yskusje o hejcie, tolerancji, mobbingu w języku obcym; analiza filmów edukacyjnych; scenki, asertywna odmowa, reagowanie na przemoc) – mini-kampanie społeczne (plakaty, hasła, </w:t>
            </w:r>
            <w:r>
              <w:rPr>
                <w:rFonts w:eastAsia="Times New Roman" w:cstheme="minorHAnsi"/>
                <w:color w:val="00000A"/>
                <w:sz w:val="24"/>
                <w:szCs w:val="24"/>
                <w:lang w:eastAsia="pl-PL"/>
              </w:rPr>
              <w:t>krótkie filmiki w językach obcych)</w:t>
            </w:r>
          </w:p>
        </w:tc>
        <w:tc>
          <w:tcPr>
            <w:tcW w:w="2693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Styczeń 2026</w:t>
            </w:r>
          </w:p>
        </w:tc>
        <w:tc>
          <w:tcPr>
            <w:tcW w:w="3686" w:type="dxa"/>
            <w:tcBorders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Nauczyciele języków obcych</w:t>
            </w:r>
          </w:p>
        </w:tc>
      </w:tr>
      <w:tr w:rsidR="00A87871">
        <w:trPr>
          <w:trHeight w:val="6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</w:rPr>
              <w:t>Dni promocji zdrowia.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Kwiecień 2026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Psycholog, pedagog, </w:t>
            </w:r>
            <w:r>
              <w:rPr>
                <w:rFonts w:cs="Calibri"/>
              </w:rPr>
              <w:t xml:space="preserve">pedagog specjalny, </w:t>
            </w:r>
            <w:r>
              <w:rPr>
                <w:rFonts w:cs="Calibri"/>
                <w:color w:val="00000A"/>
              </w:rPr>
              <w:t>nauczyciele wychowania fizycznego, nauczyciel biologii</w:t>
            </w:r>
          </w:p>
          <w:p w:rsidR="00A87871" w:rsidRDefault="00A87871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</w:rPr>
            </w:pPr>
          </w:p>
        </w:tc>
      </w:tr>
      <w:tr w:rsidR="00A87871">
        <w:trPr>
          <w:trHeight w:val="657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4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Kształtowanie świadomości dotyczącej </w:t>
            </w:r>
            <w:r>
              <w:rPr>
                <w:rFonts w:ascii="Calibri" w:hAnsi="Calibri" w:cs="Calibri"/>
              </w:rPr>
              <w:t>wykorzystania zainteresowań i uzdolnień jako skutecznego sposobu dbania o zdrowie fizyczne                i psychiczne.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Udział uczniów w zajęciach wychowania fizycznego.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 wychowania fizycznego</w:t>
            </w:r>
          </w:p>
        </w:tc>
      </w:tr>
      <w:tr w:rsidR="00A87871">
        <w:trPr>
          <w:trHeight w:val="66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Udział w zawodach i turniejach </w:t>
            </w:r>
            <w:r>
              <w:rPr>
                <w:rFonts w:ascii="Calibri" w:hAnsi="Calibri" w:cs="Calibri"/>
                <w:color w:val="auto"/>
              </w:rPr>
              <w:t>sportowych.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wychowania fizycznego</w:t>
            </w:r>
          </w:p>
        </w:tc>
      </w:tr>
      <w:tr w:rsidR="00A87871">
        <w:trPr>
          <w:trHeight w:val="66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Zachęcanie uczniów do udziału w konkursach, zajęciach pozalekcyjnych zgodnych z indywidualnymi predyspozycjami                  i zainteresowaniami.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Nauczyciele, pedagog, psycholog, </w:t>
            </w:r>
            <w:r>
              <w:rPr>
                <w:rFonts w:ascii="Calibri" w:hAnsi="Calibri" w:cs="Calibri"/>
                <w:color w:val="auto"/>
              </w:rPr>
              <w:t>pedagog specjalny</w:t>
            </w:r>
          </w:p>
        </w:tc>
      </w:tr>
      <w:tr w:rsidR="00A87871">
        <w:trPr>
          <w:trHeight w:val="443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30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Upowszechnianie wiedzy proekologicznej                    oraz kształtowanie właściwych postaw wobec zagrożeń </w:t>
            </w:r>
            <w:r>
              <w:rPr>
                <w:rFonts w:ascii="Calibri" w:hAnsi="Calibri" w:cs="Calibri"/>
              </w:rPr>
              <w:lastRenderedPageBreak/>
              <w:t>środowiska.</w:t>
            </w: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Treści zawarte w podstawach programowych przedmiotów ogólnokształcących i </w:t>
            </w:r>
            <w:r>
              <w:rPr>
                <w:rFonts w:ascii="Calibri" w:hAnsi="Calibri" w:cs="Calibri"/>
              </w:rPr>
              <w:t>zawodowych</w:t>
            </w:r>
            <w:r>
              <w:rPr>
                <w:rFonts w:ascii="Calibri" w:hAnsi="Calibri" w:cs="Calibri"/>
                <w:color w:val="auto"/>
              </w:rPr>
              <w:t xml:space="preserve"> </w:t>
            </w:r>
            <w:r>
              <w:rPr>
                <w:rFonts w:ascii="Calibri" w:hAnsi="Calibri" w:cs="Calibri"/>
              </w:rPr>
              <w:t>nt. ekologii.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</w:t>
            </w:r>
          </w:p>
        </w:tc>
      </w:tr>
      <w:tr w:rsidR="00A87871">
        <w:trPr>
          <w:trHeight w:val="50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Wystawy związane z ekologią ( świetlica szkolna), z zagrożeniem środowiska, zmiany klimatyczne, lekcje otwarte z geografii, biologii, chemii.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Wychowawcy, nauczyciele biologii, chemii, </w:t>
            </w:r>
            <w:r>
              <w:rPr>
                <w:rFonts w:cs="Calibri"/>
                <w:color w:val="00000A"/>
              </w:rPr>
              <w:t>geografii</w:t>
            </w:r>
          </w:p>
        </w:tc>
      </w:tr>
      <w:tr w:rsidR="00A87871">
        <w:trPr>
          <w:trHeight w:val="50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Angażowanie uczniów w kampanie społeczne, wystaw, konkursów tematycznych</w:t>
            </w:r>
          </w:p>
          <w:p w:rsidR="00A87871" w:rsidRDefault="00A87871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A87871" w:rsidRDefault="00A87871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A87871" w:rsidRDefault="00A87871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A87871" w:rsidRDefault="00A87871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A87871" w:rsidRDefault="00A87871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  <w:p w:rsidR="00A87871" w:rsidRDefault="00A87871">
            <w:pPr>
              <w:widowControl w:val="0"/>
              <w:spacing w:after="0" w:line="240" w:lineRule="auto"/>
              <w:rPr>
                <w:rFonts w:ascii="Calibri" w:eastAsia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Wychowawcy,</w:t>
            </w:r>
          </w:p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nauczyciele</w:t>
            </w:r>
          </w:p>
        </w:tc>
      </w:tr>
      <w:tr w:rsidR="00A87871">
        <w:trPr>
          <w:trHeight w:val="657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  <w:bCs/>
                <w:highlight w:val="lightGray"/>
              </w:rPr>
              <w:t>Sfera emocjonalna</w:t>
            </w:r>
          </w:p>
        </w:tc>
      </w:tr>
      <w:tr w:rsidR="00A87871">
        <w:trPr>
          <w:trHeight w:val="84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 w:cs="Calibri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Kształtowanie wytrwałości w działaniu i dążeniu                      do celu, umiejętności adekwatnego </w:t>
            </w:r>
            <w:r>
              <w:rPr>
                <w:rFonts w:ascii="Calibri" w:hAnsi="Calibri" w:cs="Calibri"/>
              </w:rPr>
              <w:t>zachowania się w sytuacjach sukcesu                      i porażki.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Udział w konkursach. Propagowanie zasad fair play podczas rozgrywek i zawodów sportowych.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84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Rozmowy indywidualne z uczniami.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Wychowawcy, psycholog, </w:t>
            </w:r>
            <w:r>
              <w:rPr>
                <w:rFonts w:ascii="Calibri" w:hAnsi="Calibri" w:cs="Calibri"/>
              </w:rPr>
              <w:t>pedagog, pedagog specjalny</w:t>
            </w:r>
          </w:p>
        </w:tc>
      </w:tr>
      <w:tr w:rsidR="00A87871">
        <w:trPr>
          <w:trHeight w:val="7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Zajęcia warsztatowe zwiększające motywację do nauki, radzenia sobie w sytuacji porażki.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psycholog, pedagog, pedagog specjalny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right="524"/>
              <w:rPr>
                <w:rFonts w:ascii="Calibri" w:hAnsi="Calibri" w:cs="Calibri"/>
              </w:rPr>
            </w:pPr>
          </w:p>
        </w:tc>
      </w:tr>
      <w:tr w:rsidR="00A87871">
        <w:trPr>
          <w:trHeight w:val="1210"/>
        </w:trPr>
        <w:tc>
          <w:tcPr>
            <w:tcW w:w="2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9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Nabycie podstawowej wiedzy na temat stresu                  i sposobów </w:t>
            </w:r>
            <w:r>
              <w:rPr>
                <w:rFonts w:ascii="Calibri" w:hAnsi="Calibri" w:cs="Calibri"/>
              </w:rPr>
              <w:t>radzenia sobie                z nim. Przeciwdziałanie depresji, PTSD.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Zajęcia warsztatowe, pogadanki.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pedagog specjalny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586"/>
        </w:trPr>
        <w:tc>
          <w:tcPr>
            <w:tcW w:w="29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Kształtowanie konstruktywnego obrazu własnej osoby, świadomości mocnych stron, akceptacji ograniczeń i </w:t>
            </w:r>
            <w:r>
              <w:rPr>
                <w:rFonts w:ascii="Calibri" w:hAnsi="Calibri" w:cs="Calibri"/>
              </w:rPr>
              <w:t>niedoskonałości.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Zajęcia warsztatowe – zwiększanie poczucia własnej wartości, określanie technik strategii uczenia się.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wychowawcy, pedagog specjalny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328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Doradztwo zawodowe – kształtowanie postawy świadomego wyboru ścieżki </w:t>
            </w:r>
            <w:r>
              <w:rPr>
                <w:rFonts w:ascii="Calibri" w:hAnsi="Calibri" w:cs="Calibri"/>
              </w:rPr>
              <w:t>edukacyjno-zawodowej                                i planowanie kariery.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Zajęcia o tematyce związanej z wyborem ścieżki edukacyjno- zawodowej w oparciu o predyspozycje i zainteresowania uczniów.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Psycholog, pedagog, pedagog specjalny, </w:t>
            </w:r>
            <w:r>
              <w:rPr>
                <w:rFonts w:ascii="Calibri" w:hAnsi="Calibri" w:cs="Calibri"/>
              </w:rPr>
              <w:t>wychowawcy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right="524"/>
              <w:rPr>
                <w:rFonts w:ascii="Calibri" w:hAnsi="Calibri" w:cs="Calibri"/>
              </w:rPr>
            </w:pPr>
          </w:p>
        </w:tc>
      </w:tr>
      <w:tr w:rsidR="00A87871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Testy zainteresowań i predyspozycji zawodowych.</w:t>
            </w:r>
          </w:p>
          <w:p w:rsidR="00A87871" w:rsidRDefault="00A87871">
            <w:pPr>
              <w:widowControl w:val="0"/>
              <w:spacing w:after="0" w:line="240" w:lineRule="auto"/>
              <w:ind w:left="45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pedagog specjalny</w:t>
            </w:r>
          </w:p>
        </w:tc>
      </w:tr>
      <w:tr w:rsidR="00A87871">
        <w:trPr>
          <w:trHeight w:val="32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</w:rPr>
              <w:t>II Edycja Turnieju Motoryzacyjnego dla uczniów szkół podstawowych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Marzec/kwiecień 2026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przedmiotów zawodowych</w:t>
            </w:r>
          </w:p>
        </w:tc>
      </w:tr>
      <w:tr w:rsidR="00A87871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 xml:space="preserve">Wskazanie źródeł </w:t>
            </w:r>
            <w:r>
              <w:rPr>
                <w:rFonts w:eastAsia="Calibri" w:cs="Calibri"/>
                <w:color w:val="00000A"/>
                <w:position w:val="-1"/>
              </w:rPr>
              <w:t>informacji o uczelniach w regionie i w kraju.</w:t>
            </w:r>
          </w:p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-Spotkania z przedstawicielami wyższych uczelni.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Wychowawcy</w:t>
            </w:r>
          </w:p>
        </w:tc>
      </w:tr>
      <w:tr w:rsidR="00A87871">
        <w:trPr>
          <w:trHeight w:val="32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</w:rPr>
              <w:t>Pisanie CV i listów motywacyjnych w języku obcym, symulacje rozmów kwalifikacyjnych, słownictwo zawodowe i techniczne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</w:rPr>
              <w:t xml:space="preserve">Nauczyciele </w:t>
            </w:r>
            <w:r>
              <w:rPr>
                <w:rFonts w:ascii="Calibri" w:eastAsia="Calibri" w:hAnsi="Calibri" w:cs="Calibri"/>
              </w:rPr>
              <w:t>języków obcych</w:t>
            </w:r>
          </w:p>
        </w:tc>
      </w:tr>
      <w:tr w:rsidR="00A87871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 xml:space="preserve">Spotkania z pedagogiem i psychologiem szkolnym, zorganizowanie wycieczek do zakładów pracy, udział uczniów            w targach pracy, spotkanie z lokalnymi przedsiębiorcami                       i przedstawicielami firm i zakładów pracy. </w:t>
            </w:r>
            <w:r>
              <w:rPr>
                <w:rFonts w:eastAsia="Calibri" w:cs="Calibri"/>
                <w:color w:val="00000A"/>
                <w:position w:val="-1"/>
              </w:rPr>
              <w:t>Spotkania                                z przedstawicielami wyższych uczelni, spotkanie z absolwentami szkoły, studentami.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Nauczyciele, wychowawcy, psycholog, pedagog, pedagog specjalny</w:t>
            </w:r>
          </w:p>
        </w:tc>
      </w:tr>
      <w:tr w:rsidR="00A87871">
        <w:trPr>
          <w:trHeight w:val="32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62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Treści zawarte w podstawach programowych przedmiotów </w:t>
            </w:r>
            <w:r>
              <w:rPr>
                <w:rFonts w:ascii="Calibri" w:hAnsi="Calibri" w:cs="Calibri"/>
              </w:rPr>
              <w:t>ogólnokształcących i zawodowych.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</w:tc>
      </w:tr>
      <w:tr w:rsidR="00A87871">
        <w:trPr>
          <w:trHeight w:val="16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TableParagraph"/>
              <w:spacing w:before="0" w:after="200" w:line="240" w:lineRule="auto"/>
              <w:ind w:left="0" w:hanging="20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Sfera psychiczna</w:t>
            </w:r>
          </w:p>
        </w:tc>
      </w:tr>
      <w:tr w:rsidR="00A87871">
        <w:trPr>
          <w:trHeight w:val="160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Akapitzlist"/>
              <w:widowControl w:val="0"/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WSPIERANIE  INDYWIDUALNEGO  ROZWOJU  UCZNIA,  STOSOWNIE  DO JEGO  POTRZEB   I  MOŻLIWOŚCI</w:t>
            </w:r>
          </w:p>
          <w:p w:rsidR="00A87871" w:rsidRDefault="000149D7">
            <w:pPr>
              <w:pStyle w:val="Akapitzlist"/>
              <w:widowControl w:val="0"/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cs="Calibri"/>
                <w:b/>
                <w:color w:val="000000"/>
                <w:sz w:val="24"/>
                <w:szCs w:val="24"/>
              </w:rPr>
              <w:t>WSPIERANIE ZDROWIA PSYCHICZNEGO</w:t>
            </w:r>
          </w:p>
        </w:tc>
      </w:tr>
      <w:tr w:rsidR="00A87871">
        <w:trPr>
          <w:trHeight w:val="425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5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Zapoznanie z podstawowymi zasadami bezpieczeństwa, rozwijanie umiejętności reagowania w sytuacjach kryzysowych, </w:t>
            </w:r>
            <w:r>
              <w:rPr>
                <w:rFonts w:ascii="Calibri" w:hAnsi="Calibri" w:cs="Calibri"/>
                <w:spacing w:val="-3"/>
              </w:rPr>
              <w:t xml:space="preserve">niesienia </w:t>
            </w:r>
            <w:r>
              <w:rPr>
                <w:rFonts w:ascii="Calibri" w:hAnsi="Calibri" w:cs="Calibri"/>
              </w:rPr>
              <w:t>pomocy poszkodowanym.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66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Zapoznanie uczniów i egzekwowanie regulaminów i zarządzeń obowiązujących w szkole mających na celu zapewnienie u</w:t>
            </w:r>
            <w:r>
              <w:rPr>
                <w:rFonts w:ascii="Calibri" w:hAnsi="Calibri" w:cs="Calibri"/>
                <w:color w:val="auto"/>
              </w:rPr>
              <w:t>czniom bezpieczeństwa.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Wszyscy pracownicy szkoły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</w:tr>
      <w:tr w:rsidR="00A87871">
        <w:trPr>
          <w:trHeight w:val="6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ind w:right="388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Treści zawarte w podstawach programowych przedmiotów ogólnokształcących i zawodowych.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388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6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388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Zaznajomienie z zasadami BHP w pracowniach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Wrzesień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 xml:space="preserve">Wszyscy nauczyciele, </w:t>
            </w:r>
            <w:r>
              <w:rPr>
                <w:rFonts w:eastAsia="Calibri" w:cs="Calibri"/>
                <w:color w:val="00000A"/>
                <w:position w:val="-1"/>
              </w:rPr>
              <w:t>specjalista ds. BHP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</w:tr>
      <w:tr w:rsidR="00A87871">
        <w:trPr>
          <w:trHeight w:val="6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388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Zapoznanie uczniów z dokumentacją dotyczącą ewakuacji szkoły, regularne organizowanie ćwiczeń ewakuacyjnych.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Dyrektor, wychowawcy, koordynator ds. bezpieczeństwa</w:t>
            </w:r>
          </w:p>
        </w:tc>
      </w:tr>
      <w:tr w:rsidR="00A87871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9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Zajęcia wychowawcze nt. „Bezpieczne ferie”, „Bezpieczne </w:t>
            </w:r>
            <w:r>
              <w:rPr>
                <w:rFonts w:ascii="Calibri" w:hAnsi="Calibri" w:cs="Calibri"/>
                <w:color w:val="auto"/>
              </w:rPr>
              <w:t>wakacje”.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Luty  2026</w:t>
            </w:r>
          </w:p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Czerwiec 2026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Wychowawcy klas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-4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Spotkania z przedstawicielami Komendy Powiatowe Policji               w Kutnie nt. bezpieczeństwa.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right="52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Pedagog, psycholog, pedagog specjalny</w:t>
            </w:r>
          </w:p>
        </w:tc>
      </w:tr>
      <w:tr w:rsidR="00A87871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-40"/>
              <w:rPr>
                <w:rFonts w:ascii="Calibri" w:hAnsi="Calibri"/>
              </w:rPr>
            </w:pPr>
            <w:r>
              <w:rPr>
                <w:rFonts w:cs="Calibri"/>
              </w:rPr>
              <w:t xml:space="preserve">Eksponowanie na gazetkach numerów </w:t>
            </w:r>
            <w:r>
              <w:rPr>
                <w:rFonts w:cs="Calibri"/>
              </w:rPr>
              <w:t>alarmowych                           oraz informacji o osobach i instytucjach, do których można zwrócić się o pomoc w sytuacjach zagrożenia i kryzysowych.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right="52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Nauczyciele, wychowawcy, psycholog, pedagog, pedagog specjalny</w:t>
            </w:r>
          </w:p>
        </w:tc>
      </w:tr>
      <w:tr w:rsidR="00A87871">
        <w:trPr>
          <w:trHeight w:val="709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19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Prowadzenie zajęć z zakresu</w:t>
            </w:r>
            <w:r>
              <w:rPr>
                <w:rFonts w:cs="Calibri"/>
                <w:color w:val="00000A"/>
              </w:rPr>
              <w:t xml:space="preserve"> profilaktyki zachowań ryzykownych z uwzględnieniem wychowania do życia                      w rodzinie i problemów współczesnej młodzieży.</w:t>
            </w:r>
          </w:p>
          <w:p w:rsidR="00A87871" w:rsidRDefault="00A87871">
            <w:pPr>
              <w:widowControl w:val="0"/>
              <w:spacing w:after="0" w:line="240" w:lineRule="auto"/>
              <w:ind w:left="45" w:right="194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</w:rPr>
              <w:lastRenderedPageBreak/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right="524"/>
              <w:rPr>
                <w:rFonts w:ascii="Calibri" w:hAnsi="Calibri"/>
              </w:rPr>
            </w:pPr>
            <w:r>
              <w:rPr>
                <w:rFonts w:cs="Calibri"/>
              </w:rPr>
              <w:t>Psycholog, pedagog, nauczyciel wychowania do życia w rodzinie</w:t>
            </w:r>
            <w:r>
              <w:rPr>
                <w:rFonts w:cs="Calibri"/>
                <w:color w:val="00000A"/>
              </w:rPr>
              <w:t>, pedagog specjalny</w:t>
            </w:r>
          </w:p>
        </w:tc>
      </w:tr>
      <w:tr w:rsidR="00A87871">
        <w:trPr>
          <w:trHeight w:val="40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81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Rozwijanie kompetencji </w:t>
            </w:r>
            <w:r>
              <w:rPr>
                <w:rFonts w:ascii="Calibri" w:hAnsi="Calibri" w:cs="Calibri"/>
              </w:rPr>
              <w:t>cyfrowych                                   przy jednoczesnym uświadamianiu zagrożeń związanych z korzystaniem    z technologii informacyjno- komunikacyjnych.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Organizacja Dnia Bezpiecznego Internetu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Luty 2026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</w:rPr>
              <w:t>Nauczyciele informatyki</w:t>
            </w:r>
          </w:p>
        </w:tc>
      </w:tr>
      <w:tr w:rsidR="00A87871">
        <w:trPr>
          <w:trHeight w:val="40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81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Upowszechnianie </w:t>
            </w:r>
            <w:r>
              <w:rPr>
                <w:rFonts w:cs="Calibri"/>
                <w:color w:val="00000A"/>
              </w:rPr>
              <w:t>informacji o punktach konsultacyjnych                       i liniach pomocowych dla uczniów, w których można zgłaszać przypadki niebezpiecznych zdarzeń w Internecie.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Wychowawcy, nauczyciele, pedagog, psycholog, pedagog specjalny</w:t>
            </w:r>
          </w:p>
        </w:tc>
      </w:tr>
      <w:tr w:rsidR="00A87871">
        <w:trPr>
          <w:trHeight w:val="401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81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Higiena cyfrowa</w:t>
            </w:r>
            <w:r>
              <w:rPr>
                <w:rFonts w:cs="Calibri"/>
                <w:color w:val="00000A"/>
              </w:rPr>
              <w:t xml:space="preserve"> i bezpieczeństwo w sieci: t</w:t>
            </w:r>
            <w:r>
              <w:rPr>
                <w:rFonts w:eastAsia="Times New Roman" w:cstheme="minorHAnsi"/>
                <w:color w:val="00000A"/>
                <w:lang w:eastAsia="pl-PL"/>
              </w:rPr>
              <w:t>eksty o cyberbezpieczeństwie. tworzenie zasad netykiety w językach obcych, słownictwo IT i ochrona danych (technikum); konkurs plakatowy „Safe Internet – Safe Future”; prezentacje multimedialne o zagrożeniach online w językach o</w:t>
            </w:r>
            <w:r>
              <w:rPr>
                <w:rFonts w:eastAsia="Times New Roman" w:cstheme="minorHAnsi"/>
                <w:color w:val="00000A"/>
                <w:lang w:eastAsia="pl-PL"/>
              </w:rPr>
              <w:t>bcych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Luty, marzec 2026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Nauczyciele języków obcych</w:t>
            </w:r>
          </w:p>
        </w:tc>
      </w:tr>
      <w:tr w:rsidR="00A87871">
        <w:trPr>
          <w:trHeight w:val="71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120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Konsultacje, pogadanki na temat: uzależnienia od cyberprzestrzeni, cyberbullyingu, stalkingu, mowy nienawiści   w sieci, ochrony danych osobowych, świadomego korzystania ze środków masowego przekazu, w </w:t>
            </w:r>
            <w:r>
              <w:rPr>
                <w:rFonts w:cs="Calibri"/>
                <w:color w:val="00000A"/>
              </w:rPr>
              <w:t>tym telefonów komórkowych, bankowości elektronicznej, portali społecznościowych.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12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Psycholog, pedagog, pedagog specjalny, wychowawcy, nauczyciele informatyki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93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Spotkania z przedstawicielami Komendy Powiatowe Policji               w </w:t>
            </w:r>
            <w:r>
              <w:rPr>
                <w:rFonts w:ascii="Calibri" w:hAnsi="Calibri" w:cs="Calibri"/>
              </w:rPr>
              <w:t>Kutnie nt. konsekwencji prawnych związanych                                     z cyberprzemocą.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Pedagog, psycholog, pedagog specjalny</w:t>
            </w:r>
          </w:p>
        </w:tc>
      </w:tr>
      <w:tr w:rsidR="00A87871">
        <w:trPr>
          <w:trHeight w:val="749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162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świadomości uczniów na temat uzależnień i zagrożeń z nimi związanych.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128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Zajęcia </w:t>
            </w:r>
            <w:r>
              <w:rPr>
                <w:rFonts w:cs="Calibri"/>
                <w:color w:val="00000A"/>
              </w:rPr>
              <w:t>dotyczące profilaktyki uzależnień.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Psycholog, wychowawcy, pedagog specjalny, pielęgniarka, zaproszeni specjaliści</w:t>
            </w:r>
          </w:p>
        </w:tc>
      </w:tr>
      <w:tr w:rsidR="00A87871">
        <w:trPr>
          <w:trHeight w:val="406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53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Rozmowy indywidualne podnoszące świadomość uczniów nt. szkodliwości e-papierosów i innych nowych środków mogących zawierać </w:t>
            </w:r>
            <w:r>
              <w:rPr>
                <w:rFonts w:ascii="Calibri" w:hAnsi="Calibri" w:cs="Calibri"/>
                <w:color w:val="auto"/>
              </w:rPr>
              <w:t>substancje niebezpieczne (np. nieodurzająca marihuana itp.).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Psycholog, pedagog, pedagog specjalny, wychowawcy</w:t>
            </w:r>
          </w:p>
        </w:tc>
      </w:tr>
      <w:tr w:rsidR="00A87871">
        <w:trPr>
          <w:trHeight w:val="406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53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000000"/>
              </w:rPr>
              <w:t>Spotkania z przedstawicielami Komendy Powiatowe Policji               w Kutnie nt. odpowiedzialności prawnej nieletnich i profilaktyki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lastRenderedPageBreak/>
              <w:t>uzależnień od środków psychoaktywnych.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Według harmonogramu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Psycholog, pedagog, pedagog </w:t>
            </w:r>
            <w:r>
              <w:rPr>
                <w:rFonts w:ascii="Calibri" w:hAnsi="Calibri" w:cs="Calibri"/>
              </w:rPr>
              <w:lastRenderedPageBreak/>
              <w:t>specjalny, wychowawcy</w:t>
            </w:r>
          </w:p>
        </w:tc>
      </w:tr>
      <w:tr w:rsidR="00A87871">
        <w:trPr>
          <w:trHeight w:val="658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83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Kształtowanie umiejętności rozwiązywania konfliktów.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261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Prowadzenie zajęć nt. sposobów skutecznego rozwiązywania konfliktów, współpracy w grupie, </w:t>
            </w:r>
            <w:r>
              <w:rPr>
                <w:rFonts w:cs="Calibri"/>
                <w:color w:val="00000A"/>
              </w:rPr>
              <w:t>kreatywnego rozwiązania problemów, komunikacji interpersonalnej, asertywności.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261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Psycholog, pedagog, pedagog specjalny, wychowawcy</w:t>
            </w:r>
          </w:p>
        </w:tc>
      </w:tr>
      <w:tr w:rsidR="00A87871">
        <w:trPr>
          <w:trHeight w:val="19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106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Dbanie o relacje w zespole (uwrażliwianie, empatia), wdrażanie  do negocjacji, mediacji.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 w:right="106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 xml:space="preserve"> Nauczyciele, </w:t>
            </w:r>
            <w:r>
              <w:rPr>
                <w:rFonts w:ascii="Calibri" w:eastAsia="Calibri" w:hAnsi="Calibri" w:cs="Calibri"/>
                <w:position w:val="-1"/>
              </w:rPr>
              <w:t>psycholog, pedagog, pedagog specjalny</w:t>
            </w:r>
          </w:p>
        </w:tc>
      </w:tr>
      <w:tr w:rsidR="00A87871">
        <w:trPr>
          <w:trHeight w:val="382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Budowanie atmosfery otwartości i przyzwolenia                 na dyskusję. Zapobieganie wzajemnej agresji i mowie nienawiści.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Tworzenie w szkole atmosfery sprzyjającej otwartości                              i </w:t>
            </w:r>
            <w:r>
              <w:rPr>
                <w:rFonts w:ascii="Calibri" w:hAnsi="Calibri" w:cs="Calibri"/>
                <w:color w:val="auto"/>
              </w:rPr>
              <w:t>przyzwolenia na dyskusję w relacjach z uczniami, rodzicami, nauczycielami i całą społecznością szkolną.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Wszyscy pracownicy szkoły</w:t>
            </w:r>
          </w:p>
        </w:tc>
      </w:tr>
      <w:tr w:rsidR="00A87871">
        <w:trPr>
          <w:trHeight w:val="38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Zażegnywanie konfliktów - mediacje pomiędzy uczniami, grupami, klasami.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Nauczyciele, wychowawcy, </w:t>
            </w:r>
            <w:r>
              <w:rPr>
                <w:rFonts w:ascii="Calibri" w:hAnsi="Calibri" w:cs="Calibri"/>
                <w:color w:val="auto"/>
              </w:rPr>
              <w:t>psycholog, pedagog, pedagog specjalny</w:t>
            </w:r>
          </w:p>
        </w:tc>
      </w:tr>
      <w:tr w:rsidR="00A87871">
        <w:trPr>
          <w:trHeight w:val="38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Stwarzanie sposobności do konstruktywnej wymiany zdań                    i poglądów w czasie zajęć lekcyjnych, różnicowanie metod nauczania.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</w:t>
            </w:r>
          </w:p>
        </w:tc>
      </w:tr>
      <w:tr w:rsidR="00A87871">
        <w:trPr>
          <w:trHeight w:val="56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2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Interweniowanie wobec niewłaściwych zachowań uczniów</w:t>
            </w:r>
            <w:r>
              <w:rPr>
                <w:rFonts w:ascii="Calibri" w:hAnsi="Calibri" w:cs="Calibri"/>
              </w:rPr>
              <w:t xml:space="preserve">                   w czasie dyżurów pełnionych przez nauczycieli.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dyżurujący</w:t>
            </w:r>
          </w:p>
        </w:tc>
      </w:tr>
      <w:tr w:rsidR="00A87871">
        <w:trPr>
          <w:trHeight w:val="56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70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2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Reagowanie na niewłaściwe zachowania uczniów także poza budynkiem szkoły.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Wszyscy pracownicy szkoły</w:t>
            </w:r>
          </w:p>
        </w:tc>
      </w:tr>
      <w:tr w:rsidR="00A87871">
        <w:trPr>
          <w:trHeight w:val="242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TableParagraph"/>
              <w:spacing w:before="0" w:after="200" w:line="240" w:lineRule="auto"/>
              <w:ind w:left="1134" w:right="1142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Sfera społeczna</w:t>
            </w:r>
          </w:p>
        </w:tc>
      </w:tr>
      <w:tr w:rsidR="00A87871">
        <w:trPr>
          <w:trHeight w:val="242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Akapitzlist"/>
              <w:widowControl w:val="0"/>
              <w:spacing w:line="360" w:lineRule="auto"/>
              <w:jc w:val="center"/>
              <w:rPr>
                <w:rFonts w:ascii="Calibri" w:hAnsi="Calibri"/>
              </w:rPr>
            </w:pPr>
            <w:r>
              <w:rPr>
                <w:rFonts w:cs="Calibri"/>
                <w:b/>
                <w:sz w:val="24"/>
                <w:szCs w:val="24"/>
              </w:rPr>
              <w:t>KSZTAŁTOWANIE  POZYTYWNYCH</w:t>
            </w:r>
            <w:r>
              <w:rPr>
                <w:rFonts w:cs="Calibri"/>
                <w:b/>
                <w:sz w:val="24"/>
                <w:szCs w:val="24"/>
              </w:rPr>
              <w:t xml:space="preserve">  POSTAW  SPOŁECZNYCH  I  PROMOWANIE  BEZPIECZNYCH  ZACHOWAŃ</w:t>
            </w:r>
          </w:p>
        </w:tc>
      </w:tr>
      <w:tr w:rsidR="00A87871">
        <w:trPr>
          <w:trHeight w:val="633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7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Uwrażliwianie na różne obszary ludzkich problemów i potrzeb poprzez krzewienie potrzeby udzielania pomocy – wolontariat.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261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Zajęcia propagujące idee wolontariatu.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Według rozkładów zajęć z </w:t>
            </w:r>
            <w:r>
              <w:rPr>
                <w:rFonts w:ascii="Calibri" w:hAnsi="Calibri" w:cs="Calibri"/>
                <w:color w:val="auto"/>
              </w:rPr>
              <w:t>wychowawcą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pedagog, psycholog, pedagog specjalny</w:t>
            </w:r>
          </w:p>
        </w:tc>
      </w:tr>
      <w:tr w:rsidR="00A87871">
        <w:trPr>
          <w:trHeight w:val="633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7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line="240" w:lineRule="auto"/>
              <w:ind w:left="45" w:right="261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Udział w akcjach charytatywnych: „Góra grosza”, „Przedświąteczna zbiórka żywności”, WOŚP, „Szlachetna paczka”, „Pomóż dzieciom przetrwać zimę”, zbieranie nakrętek na potrzeby akcji </w:t>
            </w:r>
            <w:r>
              <w:rPr>
                <w:rFonts w:ascii="Calibri" w:hAnsi="Calibri" w:cs="Calibri"/>
                <w:color w:val="auto"/>
              </w:rPr>
              <w:t>charytatywnych.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Samorząd Uczniowski, </w:t>
            </w:r>
            <w:r>
              <w:rPr>
                <w:rFonts w:ascii="Calibri" w:hAnsi="Calibri" w:cs="Calibri"/>
              </w:rPr>
              <w:t xml:space="preserve">nauczyciele, </w:t>
            </w:r>
            <w:r>
              <w:rPr>
                <w:rFonts w:ascii="Calibri" w:hAnsi="Calibri" w:cs="Calibri"/>
                <w:color w:val="auto"/>
              </w:rPr>
              <w:t>wychowawcy</w:t>
            </w:r>
          </w:p>
        </w:tc>
      </w:tr>
      <w:tr w:rsidR="00A87871">
        <w:trPr>
          <w:trHeight w:val="695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107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Wsparcie Schroniska dla bezdomnych zwierząt: zbiórka karmy   i innych artykułów dla zwierząt.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Wychowawcy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657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33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Rozwijanie umiejętności komunikacyjnych, </w:t>
            </w:r>
            <w:r>
              <w:rPr>
                <w:rFonts w:ascii="Calibri" w:hAnsi="Calibri" w:cs="Calibri"/>
              </w:rPr>
              <w:t>autoprezentacji, kompetencji społecznych. Wyrażanie własnych opinii, przekonań                         i poglądów w sposób szanujący innych.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Zajęcia warsztatowe rozwijające kompetencje społeczne.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psycholog, pedagog, pedagog specjalny</w:t>
            </w:r>
          </w:p>
        </w:tc>
      </w:tr>
      <w:tr w:rsidR="00A87871">
        <w:trPr>
          <w:trHeight w:val="38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Wybory samorządów klasowych.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Wrzesień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38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Wybory Samorząd Uczniowski.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Samorząd Uczniowski</w:t>
            </w:r>
          </w:p>
        </w:tc>
      </w:tr>
      <w:tr w:rsidR="00A87871">
        <w:trPr>
          <w:trHeight w:val="635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21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Angażowanie uczniów podczas zajęć lekcyjnych (dyskusje, debaty, lekcje problemowe).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Nauczyciele, wychowawcy, psycholog,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pedagog, pedagog specjalny</w:t>
            </w:r>
          </w:p>
        </w:tc>
      </w:tr>
      <w:tr w:rsidR="00A87871">
        <w:trPr>
          <w:trHeight w:val="602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Odpowiedzialne budowanie relacji koleżeńskich, stosowanie się do obowiązujących reguł.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right="176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right="176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right="176"/>
              <w:rPr>
                <w:rFonts w:ascii="Calibri" w:hAnsi="Calibri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Kształtowanie postaw poszanowania praw człowieka i praw ucznia.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Samopomoc koleżeńska organizowana przez Samorząd Uczniowski.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Samorząd Uczniowski</w:t>
            </w:r>
          </w:p>
        </w:tc>
      </w:tr>
      <w:tr w:rsidR="00A87871">
        <w:trPr>
          <w:trHeight w:val="60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Zajęcia i wycieczki integracyjne.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pedagog, psycholog, pedagog specjalny</w:t>
            </w:r>
          </w:p>
        </w:tc>
      </w:tr>
      <w:tr w:rsidR="00A87871">
        <w:trPr>
          <w:trHeight w:val="602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17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Zapoznanie uczniów z odpowiednimi zapisami Statutu.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54"/>
              <w:rPr>
                <w:rFonts w:cs="Calibri"/>
                <w:color w:val="auto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54"/>
              <w:rPr>
                <w:rFonts w:cs="Calibri"/>
                <w:color w:val="auto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54"/>
              <w:rPr>
                <w:rFonts w:cs="Calibri"/>
                <w:color w:val="auto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lastRenderedPageBreak/>
              <w:t>Wybór i działalność Rzecznika Praw Ucznia.</w:t>
            </w:r>
          </w:p>
          <w:p w:rsidR="00A87871" w:rsidRDefault="000149D7">
            <w:pPr>
              <w:pStyle w:val="TableParagraph"/>
              <w:spacing w:before="0" w:after="200" w:line="240" w:lineRule="auto"/>
              <w:ind w:right="5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Tematyka zajęć z wychowawcą, lekcji </w:t>
            </w:r>
            <w:r>
              <w:rPr>
                <w:rFonts w:ascii="Calibri" w:hAnsi="Calibri" w:cs="Calibri"/>
                <w:color w:val="auto"/>
              </w:rPr>
              <w:t>języka polskiego, historii, wiedzy o społeczeństwie, edukacji obywatelskiej.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Wrzesień - październik 2025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Cały rok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>Wychowawcy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  <w:p w:rsidR="00A87871" w:rsidRDefault="00A87871">
            <w:pPr>
              <w:pStyle w:val="Tekstpodstawowy1"/>
              <w:widowControl w:val="0"/>
              <w:spacing w:after="0" w:line="240" w:lineRule="auto"/>
              <w:rPr>
                <w:rFonts w:cs="Calibri"/>
                <w:sz w:val="22"/>
                <w:szCs w:val="22"/>
              </w:rPr>
            </w:pPr>
          </w:p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Nauczyciele, wychowawcy, psycholog, pedagog, pedagog specjalny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 w:right="524"/>
              <w:rPr>
                <w:rFonts w:ascii="Calibri" w:hAnsi="Calibri"/>
              </w:rPr>
            </w:pPr>
          </w:p>
        </w:tc>
      </w:tr>
      <w:tr w:rsidR="00A87871">
        <w:trPr>
          <w:trHeight w:val="70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183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lastRenderedPageBreak/>
              <w:t xml:space="preserve">Inspirowanie do aktywności twórczej                     i </w:t>
            </w:r>
            <w:r>
              <w:rPr>
                <w:rFonts w:ascii="Calibri" w:hAnsi="Calibri" w:cs="Calibri"/>
              </w:rPr>
              <w:t>twórczego myślenia. Samorealizacja poprzez twórcze działanie.</w:t>
            </w:r>
          </w:p>
          <w:p w:rsidR="00A87871" w:rsidRDefault="000149D7">
            <w:pPr>
              <w:pStyle w:val="TableParagraph"/>
              <w:spacing w:before="0" w:after="200" w:line="240" w:lineRule="auto"/>
              <w:ind w:left="45" w:right="5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postawy przedsiębiorczości.</w:t>
            </w: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Koła zainteresowań: Koło Dziennikarskie, Koło Fotograficzne.</w:t>
            </w:r>
          </w:p>
          <w:p w:rsidR="00A87871" w:rsidRDefault="00A87871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</w:rPr>
            </w:pPr>
          </w:p>
          <w:p w:rsidR="00A87871" w:rsidRDefault="00A87871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669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Opiekunowie kół zainteresowań</w:t>
            </w:r>
          </w:p>
        </w:tc>
      </w:tr>
      <w:tr w:rsidR="00A87871">
        <w:trPr>
          <w:trHeight w:val="517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Aktywny udział w uroczystościach</w:t>
            </w:r>
            <w:r>
              <w:rPr>
                <w:rFonts w:ascii="Calibri" w:hAnsi="Calibri" w:cs="Calibri"/>
                <w:color w:val="auto"/>
              </w:rPr>
              <w:t xml:space="preserve"> szkolnych i konkursach.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358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</w:t>
            </w:r>
          </w:p>
        </w:tc>
      </w:tr>
      <w:tr w:rsidR="00A87871">
        <w:trPr>
          <w:trHeight w:val="122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Angażowanie uczniów do pracy w organizacjach młodzieżowych i kołach zainteresowań działających na terenie szkoły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0" w:right="347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358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</w:t>
            </w:r>
          </w:p>
        </w:tc>
      </w:tr>
      <w:tr w:rsidR="00A87871">
        <w:trPr>
          <w:trHeight w:val="233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TableParagraph"/>
              <w:spacing w:before="0" w:after="200" w:line="240" w:lineRule="auto"/>
              <w:ind w:left="4200" w:right="84" w:hanging="4094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>Strefa aksjologiczna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200" w:right="84" w:hanging="4094"/>
              <w:jc w:val="center"/>
              <w:rPr>
                <w:rFonts w:ascii="Calibri" w:hAnsi="Calibri" w:cs="Calibri"/>
              </w:rPr>
            </w:pPr>
          </w:p>
        </w:tc>
      </w:tr>
      <w:tr w:rsidR="00A87871">
        <w:trPr>
          <w:trHeight w:val="233"/>
        </w:trPr>
        <w:tc>
          <w:tcPr>
            <w:tcW w:w="1530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1B1B1"/>
          </w:tcPr>
          <w:p w:rsidR="00A87871" w:rsidRDefault="000149D7">
            <w:pPr>
              <w:pStyle w:val="TableParagraph"/>
              <w:spacing w:before="0" w:after="200" w:line="240" w:lineRule="auto"/>
              <w:ind w:left="4200" w:right="84" w:hanging="4094"/>
              <w:jc w:val="center"/>
              <w:rPr>
                <w:rFonts w:ascii="Calibri" w:hAnsi="Calibri"/>
              </w:rPr>
            </w:pPr>
            <w:r>
              <w:rPr>
                <w:rFonts w:ascii="Calibri" w:hAnsi="Calibri" w:cs="Calibri"/>
                <w:b/>
              </w:rPr>
              <w:t xml:space="preserve">Kultura, przekaz norm i wzorów </w:t>
            </w:r>
            <w:r>
              <w:rPr>
                <w:rFonts w:ascii="Calibri" w:hAnsi="Calibri" w:cs="Calibri"/>
                <w:b/>
              </w:rPr>
              <w:t>zachowań, kształtowanie osobowości i tożsamości narodowej</w:t>
            </w:r>
          </w:p>
        </w:tc>
      </w:tr>
      <w:tr w:rsidR="00A87871">
        <w:trPr>
          <w:trHeight w:val="931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82"/>
              <w:rPr>
                <w:rFonts w:ascii="Calibri" w:hAnsi="Calibri" w:cs="Calibri"/>
              </w:rPr>
            </w:pPr>
          </w:p>
          <w:p w:rsidR="00A87871" w:rsidRDefault="000149D7">
            <w:pPr>
              <w:pStyle w:val="TableParagraph"/>
              <w:spacing w:before="0" w:after="200" w:line="240" w:lineRule="auto"/>
              <w:ind w:left="45" w:right="82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Kształtowanie pozytywnego stosunku do procesu </w:t>
            </w:r>
            <w:r>
              <w:rPr>
                <w:rFonts w:ascii="Calibri" w:hAnsi="Calibri" w:cs="Calibri"/>
              </w:rPr>
              <w:lastRenderedPageBreak/>
              <w:t>kształcenia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148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lastRenderedPageBreak/>
              <w:t xml:space="preserve">Pogadanki z wychowawcą, nauczycielami na temat sfery motywacyjnej, inspirowanie do osiągania sukcesów                                     </w:t>
            </w:r>
            <w:r>
              <w:rPr>
                <w:rFonts w:cs="Calibri"/>
                <w:color w:val="00000A"/>
              </w:rPr>
              <w:t xml:space="preserve"> i przygotowanie do radzenia sobie z niepowodzeniami.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148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</w:t>
            </w:r>
          </w:p>
        </w:tc>
      </w:tr>
      <w:tr w:rsidR="00A87871">
        <w:trPr>
          <w:trHeight w:val="931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82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148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Stosowanie aktywizujących metod pracy, wzmocnień pozytywnych.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Nauczyciele, wychowawcy</w:t>
            </w:r>
          </w:p>
        </w:tc>
      </w:tr>
      <w:tr w:rsidR="00A87871">
        <w:trPr>
          <w:trHeight w:val="700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Domylny"/>
              <w:spacing w:line="240" w:lineRule="auto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 xml:space="preserve">Organizowanie pomocy uczniom z trudnościami w nauce                </w:t>
            </w:r>
            <w:r>
              <w:rPr>
                <w:rFonts w:ascii="Calibri" w:hAnsi="Calibri" w:cs="Calibri"/>
                <w:color w:val="auto"/>
              </w:rPr>
              <w:t xml:space="preserve">   w oparciu o diagnozę oraz analizę orzeczeń i opinii z Poradni Psychologiczno – Pedagogicznych.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Cały rok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Dyrekcja, psycholog, pedagog specjalny, wychowawcy, nauczyciele</w:t>
            </w:r>
          </w:p>
          <w:p w:rsidR="00A87871" w:rsidRDefault="00A87871">
            <w:pPr>
              <w:pStyle w:val="TableParagraph"/>
              <w:spacing w:before="0" w:after="200" w:line="240" w:lineRule="auto"/>
              <w:rPr>
                <w:rFonts w:ascii="Calibri" w:hAnsi="Calibri" w:cs="Calibri"/>
              </w:rPr>
            </w:pPr>
          </w:p>
        </w:tc>
      </w:tr>
      <w:tr w:rsidR="00A87871">
        <w:trPr>
          <w:trHeight w:val="784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149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Kształtowanie potrzeby uczestnictwa w kulturze</w:t>
            </w: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5" w:right="160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 xml:space="preserve">Organizowanie imprez o tematyce </w:t>
            </w:r>
            <w:r>
              <w:rPr>
                <w:rFonts w:cs="Calibri"/>
                <w:color w:val="00000A"/>
              </w:rPr>
              <w:t>ukulturalniającej, wyjazdów do kina, teatru, muzeum.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160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160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Cały rok.</w:t>
            </w:r>
          </w:p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Wycieczki dostosowane            do zapotrzebowania poszczególnych klas.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</w:t>
            </w:r>
          </w:p>
        </w:tc>
      </w:tr>
      <w:tr w:rsidR="00A87871">
        <w:trPr>
          <w:trHeight w:val="78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14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right="160"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>Redagowanie gazetki szkolnej</w:t>
            </w:r>
          </w:p>
          <w:p w:rsidR="00A87871" w:rsidRDefault="00A87871">
            <w:pPr>
              <w:widowControl w:val="0"/>
              <w:spacing w:after="0" w:line="240" w:lineRule="auto"/>
              <w:ind w:left="45" w:right="160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Cały rok</w:t>
            </w:r>
          </w:p>
          <w:p w:rsidR="00A87871" w:rsidRDefault="00A87871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Koło Dziennikarskie</w:t>
            </w:r>
          </w:p>
        </w:tc>
      </w:tr>
      <w:tr w:rsidR="00A87871">
        <w:trPr>
          <w:trHeight w:val="784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149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right="160" w:hanging="2"/>
              <w:textAlignment w:val="top"/>
              <w:outlineLvl w:val="0"/>
              <w:rPr>
                <w:rFonts w:ascii="Calibri" w:hAnsi="Calibri"/>
              </w:rPr>
            </w:pPr>
            <w:r>
              <w:rPr>
                <w:rFonts w:eastAsia="Calibri" w:cs="Calibri"/>
                <w:color w:val="00000A"/>
                <w:position w:val="-1"/>
              </w:rPr>
              <w:t xml:space="preserve">Uczestnictwo w </w:t>
            </w:r>
            <w:r>
              <w:rPr>
                <w:rFonts w:eastAsia="Calibri" w:cs="Calibri"/>
                <w:color w:val="00000A"/>
                <w:position w:val="-1"/>
              </w:rPr>
              <w:t>przedsięwzięciach organizowanych przez lokalne instytucje kultury.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ind w:left="44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Cały rok</w:t>
            </w:r>
          </w:p>
          <w:p w:rsidR="00A87871" w:rsidRDefault="00A87871">
            <w:pPr>
              <w:widowControl w:val="0"/>
              <w:spacing w:after="0" w:line="240" w:lineRule="auto"/>
              <w:ind w:left="44"/>
              <w:rPr>
                <w:rFonts w:ascii="Calibri" w:hAnsi="Calibri" w:cs="Calibri"/>
                <w:color w:val="00000A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</w:rPr>
              <w:t>Wychowawcy, nauczyciele</w:t>
            </w:r>
          </w:p>
        </w:tc>
      </w:tr>
      <w:tr w:rsidR="00A87871">
        <w:trPr>
          <w:trHeight w:val="690"/>
        </w:trPr>
        <w:tc>
          <w:tcPr>
            <w:tcW w:w="29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Wychowanie do wartości - kształtowanie postaw wyrażających szacunek do symboli i tradycji narodowych oraz tradycji związanych z rodziną, szkołą i </w:t>
            </w:r>
            <w:r>
              <w:rPr>
                <w:rFonts w:ascii="Calibri" w:hAnsi="Calibri" w:cs="Calibri"/>
              </w:rPr>
              <w:t>społecznością lokalną.</w:t>
            </w:r>
          </w:p>
          <w:p w:rsidR="00A87871" w:rsidRDefault="00A8787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  <w:p w:rsidR="00A87871" w:rsidRDefault="00A8787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left="0" w:right="94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Prowadzenie zajęć o tematyce patriotycznej na lekcjach języka polskiego, wiedzy o społeczeństwie, historii, zajęć                                  z wychowawcą. Upamiętnienie ważnych rocznic i świąt narodowych.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Cały rok.</w:t>
            </w:r>
          </w:p>
          <w:p w:rsidR="00A87871" w:rsidRDefault="000149D7">
            <w:pPr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cs="Calibri"/>
                <w:color w:val="00000A"/>
              </w:rPr>
              <w:t>Według kal</w:t>
            </w:r>
            <w:r>
              <w:rPr>
                <w:rFonts w:cs="Calibri"/>
                <w:color w:val="00000A"/>
              </w:rPr>
              <w:t>endarza,</w:t>
            </w:r>
          </w:p>
          <w:p w:rsidR="00A87871" w:rsidRDefault="000149D7">
            <w:pPr>
              <w:pStyle w:val="TableParagraph"/>
              <w:spacing w:before="0" w:after="200" w:line="240" w:lineRule="auto"/>
              <w:ind w:left="0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według uchwał sejmowych RP.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</w:rPr>
              <w:t>Wychowawcy, nauczyciele wymienionych przedmiotów.</w:t>
            </w:r>
          </w:p>
        </w:tc>
      </w:tr>
      <w:tr w:rsidR="00A87871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Powiatowy Konkurs Piosenki Świątecznej w językach obcych.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Grudzień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Nauczyciele języków obcych</w:t>
            </w:r>
          </w:p>
        </w:tc>
      </w:tr>
      <w:tr w:rsidR="00A87871">
        <w:trPr>
          <w:trHeight w:val="558"/>
        </w:trPr>
        <w:tc>
          <w:tcPr>
            <w:tcW w:w="2905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Edukacja obywatelska i patriotyzm: porównania kulturowe (święta, </w:t>
            </w:r>
            <w:r>
              <w:rPr>
                <w:rFonts w:ascii="Calibri" w:hAnsi="Calibri" w:cs="Calibri"/>
                <w:sz w:val="22"/>
                <w:szCs w:val="22"/>
              </w:rPr>
              <w:t>tradycje). Prezentacja multimedialna „Polacy za granicą”. Debaty na lekcjach w językach obcych.</w:t>
            </w:r>
          </w:p>
        </w:tc>
        <w:tc>
          <w:tcPr>
            <w:tcW w:w="269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Październik, listopad 2025</w:t>
            </w:r>
          </w:p>
        </w:tc>
        <w:tc>
          <w:tcPr>
            <w:tcW w:w="368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Nauczyciele języków obcych</w:t>
            </w:r>
          </w:p>
        </w:tc>
      </w:tr>
      <w:tr w:rsidR="00A87871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color w:val="auto"/>
                <w:sz w:val="22"/>
                <w:szCs w:val="22"/>
              </w:rPr>
              <w:t>Organizowanie spotkań z osobami, które mogą przekazać uczniom dobre wzorce.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Cały rok</w:t>
            </w:r>
          </w:p>
          <w:p w:rsidR="00A87871" w:rsidRDefault="00A87871">
            <w:pPr>
              <w:pStyle w:val="Tekstpodstawowy1"/>
              <w:widowControl w:val="0"/>
              <w:spacing w:after="0" w:line="24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 xml:space="preserve">Wychowawcy, </w:t>
            </w:r>
            <w:r>
              <w:rPr>
                <w:rFonts w:ascii="Calibri" w:hAnsi="Calibri" w:cs="Calibri"/>
              </w:rPr>
              <w:t>nauczyciele</w:t>
            </w:r>
          </w:p>
        </w:tc>
      </w:tr>
      <w:tr w:rsidR="00A87871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  <w:sz w:val="22"/>
                <w:szCs w:val="22"/>
              </w:rPr>
              <w:t>Organizowanie uroczystości szkolnych.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Według harmonogramu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Wychowawcy, nauczyciele</w:t>
            </w:r>
          </w:p>
        </w:tc>
      </w:tr>
      <w:tr w:rsidR="00A87871">
        <w:trPr>
          <w:trHeight w:val="558"/>
        </w:trPr>
        <w:tc>
          <w:tcPr>
            <w:tcW w:w="290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A87871">
            <w:pPr>
              <w:pStyle w:val="TableParagraph"/>
              <w:spacing w:before="0" w:after="200" w:line="240" w:lineRule="auto"/>
              <w:ind w:left="45" w:right="36"/>
              <w:rPr>
                <w:rFonts w:ascii="Calibri" w:hAnsi="Calibri" w:cs="Calibri"/>
              </w:rPr>
            </w:pPr>
          </w:p>
        </w:tc>
        <w:tc>
          <w:tcPr>
            <w:tcW w:w="60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eastAsia="Calibri" w:hAnsi="Calibri" w:cs="Calibri"/>
                <w:position w:val="-1"/>
                <w:sz w:val="22"/>
                <w:szCs w:val="22"/>
              </w:rPr>
              <w:t>Budowanie poczucia przynależności do  wspólnoty staszicowskiej poprzez zaznajamianie uczniów z historią i ceremoniałem szkoły.</w:t>
            </w:r>
          </w:p>
        </w:tc>
        <w:tc>
          <w:tcPr>
            <w:tcW w:w="26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ekstpodstawowy1"/>
              <w:widowControl w:val="0"/>
              <w:spacing w:after="0" w:line="240" w:lineRule="auto"/>
              <w:rPr>
                <w:rFonts w:ascii="Calibri" w:hAnsi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Wrzesień 2025</w:t>
            </w:r>
          </w:p>
        </w:tc>
        <w:tc>
          <w:tcPr>
            <w:tcW w:w="36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:rsidR="00A87871" w:rsidRDefault="000149D7">
            <w:pPr>
              <w:pStyle w:val="TableParagraph"/>
              <w:spacing w:before="0" w:after="200" w:line="240" w:lineRule="auto"/>
              <w:ind w:right="217"/>
              <w:rPr>
                <w:rFonts w:ascii="Calibri" w:hAnsi="Calibri"/>
              </w:rPr>
            </w:pPr>
            <w:r>
              <w:rPr>
                <w:rFonts w:ascii="Calibri" w:hAnsi="Calibri" w:cs="Calibri"/>
              </w:rPr>
              <w:t>Wychowawcy</w:t>
            </w:r>
          </w:p>
        </w:tc>
      </w:tr>
    </w:tbl>
    <w:p w:rsidR="00A87871" w:rsidRDefault="00A87871">
      <w:pPr>
        <w:rPr>
          <w:rFonts w:ascii="Calibri" w:hAnsi="Calibri" w:cs="Calibri"/>
          <w:b/>
          <w:sz w:val="24"/>
          <w:szCs w:val="24"/>
        </w:rPr>
      </w:pPr>
    </w:p>
    <w:p w:rsidR="00A87871" w:rsidRDefault="00A87871">
      <w:pPr>
        <w:jc w:val="center"/>
        <w:rPr>
          <w:rFonts w:ascii="Calibri" w:hAnsi="Calibri" w:cs="Calibri"/>
          <w:b/>
          <w:sz w:val="24"/>
          <w:szCs w:val="24"/>
        </w:rPr>
      </w:pPr>
    </w:p>
    <w:p w:rsidR="00A87871" w:rsidRDefault="00A87871">
      <w:pPr>
        <w:jc w:val="center"/>
        <w:rPr>
          <w:rFonts w:ascii="Calibri" w:hAnsi="Calibri" w:cs="Calibri"/>
          <w:b/>
          <w:sz w:val="24"/>
          <w:szCs w:val="24"/>
        </w:rPr>
      </w:pPr>
    </w:p>
    <w:p w:rsidR="00A87871" w:rsidRDefault="000149D7">
      <w:pPr>
        <w:jc w:val="center"/>
        <w:rPr>
          <w:rFonts w:ascii="Calibri" w:hAnsi="Calibri"/>
        </w:rPr>
      </w:pPr>
      <w:r>
        <w:rPr>
          <w:rFonts w:cs="Calibri"/>
          <w:b/>
          <w:sz w:val="24"/>
          <w:szCs w:val="24"/>
        </w:rPr>
        <w:t>Działania skierowane do rodziców</w:t>
      </w:r>
    </w:p>
    <w:p w:rsidR="00A87871" w:rsidRDefault="000149D7">
      <w:pPr>
        <w:jc w:val="center"/>
        <w:rPr>
          <w:rFonts w:ascii="Calibri" w:hAnsi="Calibri"/>
        </w:rPr>
      </w:pPr>
      <w:r>
        <w:rPr>
          <w:rFonts w:cs="Calibri"/>
          <w:b/>
          <w:sz w:val="24"/>
          <w:szCs w:val="24"/>
        </w:rPr>
        <w:t>2025/2026</w:t>
      </w:r>
    </w:p>
    <w:tbl>
      <w:tblPr>
        <w:tblW w:w="14144" w:type="dxa"/>
        <w:tblLayout w:type="fixed"/>
        <w:tblLook w:val="04A0" w:firstRow="1" w:lastRow="0" w:firstColumn="1" w:lastColumn="0" w:noHBand="0" w:noVBand="1"/>
      </w:tblPr>
      <w:tblGrid>
        <w:gridCol w:w="3538"/>
        <w:gridCol w:w="5076"/>
        <w:gridCol w:w="2553"/>
        <w:gridCol w:w="2977"/>
      </w:tblGrid>
      <w:tr w:rsidR="00A87871"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Zadanie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Sposób realizacji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Termin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Osoby odpowiedzialne</w:t>
            </w:r>
          </w:p>
        </w:tc>
      </w:tr>
      <w:tr w:rsidR="00A87871">
        <w:tc>
          <w:tcPr>
            <w:tcW w:w="3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Doskonalenie umiejętności wychowawczych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Zapoznanie rodziców ze Statutem szkoły, Programem Wychowawczo-Profilaktycznym.</w:t>
            </w:r>
          </w:p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Zapoznanie rodziców ze Standardami Och</w:t>
            </w:r>
            <w:r>
              <w:t>rony Małoletnich.</w:t>
            </w:r>
          </w:p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Przedstawienie rodzicom zagadnień z zakresu edukacji zdrowotnej.</w:t>
            </w:r>
          </w:p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Wrzesień 2025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 xml:space="preserve">Wychowawcy, nauczyciele edukacji zdrowotnej </w:t>
            </w:r>
          </w:p>
        </w:tc>
      </w:tr>
      <w:tr w:rsidR="00A87871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Prelekcja dla rodziców dotycząca substancji psychoaktywnych oraz konsekwencjach ich zażywania.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 xml:space="preserve">Według </w:t>
            </w:r>
            <w:r>
              <w:t>harmonogramu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Psycholog, pedagog, pedagog specjalny, wychowawcy</w:t>
            </w:r>
          </w:p>
        </w:tc>
      </w:tr>
      <w:tr w:rsidR="00A87871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 xml:space="preserve">Prelekcja dla rodziców podnosząca kompetencje wychowawcze związane z nabywaniem wiedzy                     i umiejętności  rozpoznawania sygnałów kryzysu psychicznego u młodzieży oraz upowszechnienie informacji o możliwościach otrzymania wsparcia          </w:t>
            </w:r>
            <w:r>
              <w:t xml:space="preserve">         </w:t>
            </w:r>
            <w:r>
              <w:lastRenderedPageBreak/>
              <w:t xml:space="preserve">i pomocy w sytuacjach kryzysowych.            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lastRenderedPageBreak/>
              <w:t>Według harmonogramu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Psycholog, pedagog, pedagog specjalny, wychowawcy</w:t>
            </w:r>
          </w:p>
        </w:tc>
      </w:tr>
      <w:tr w:rsidR="00A87871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Motywowanie rodziców do współpracy ze szkołą.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Dyrektor, wychowawcy, pedagog, psycholog, pedagog specjalny</w:t>
            </w:r>
          </w:p>
        </w:tc>
      </w:tr>
      <w:tr w:rsidR="00A87871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Zintensyfi</w:t>
            </w:r>
            <w:r>
              <w:t>kowanie współpracy z rodzicami uczniów              o szczególnych potrzebach edukacyjnych.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Dyrektor, wychowawcy, nauczyciele, pedagog, psycholog, pedagog specjalny</w:t>
            </w:r>
          </w:p>
        </w:tc>
      </w:tr>
    </w:tbl>
    <w:p w:rsidR="00A87871" w:rsidRDefault="00A87871">
      <w:pPr>
        <w:rPr>
          <w:rFonts w:ascii="Calibri" w:hAnsi="Calibri"/>
          <w:b/>
        </w:rPr>
      </w:pPr>
    </w:p>
    <w:p w:rsidR="00A87871" w:rsidRDefault="00A87871">
      <w:pPr>
        <w:jc w:val="center"/>
        <w:rPr>
          <w:rFonts w:ascii="Calibri" w:hAnsi="Calibri"/>
          <w:b/>
          <w:sz w:val="28"/>
          <w:szCs w:val="28"/>
        </w:rPr>
      </w:pPr>
    </w:p>
    <w:p w:rsidR="00A87871" w:rsidRDefault="00A87871">
      <w:pPr>
        <w:jc w:val="center"/>
        <w:rPr>
          <w:rFonts w:ascii="Calibri" w:hAnsi="Calibri"/>
          <w:b/>
        </w:rPr>
      </w:pPr>
    </w:p>
    <w:p w:rsidR="00A87871" w:rsidRDefault="000149D7">
      <w:pPr>
        <w:jc w:val="center"/>
        <w:rPr>
          <w:rFonts w:ascii="Calibri" w:hAnsi="Calibri"/>
        </w:rPr>
      </w:pPr>
      <w:r>
        <w:rPr>
          <w:b/>
        </w:rPr>
        <w:t>Działania skierowane do nauczycieli</w:t>
      </w:r>
    </w:p>
    <w:p w:rsidR="00A87871" w:rsidRDefault="000149D7">
      <w:pPr>
        <w:jc w:val="center"/>
        <w:rPr>
          <w:rFonts w:ascii="Calibri" w:hAnsi="Calibri"/>
        </w:rPr>
      </w:pPr>
      <w:r>
        <w:rPr>
          <w:b/>
        </w:rPr>
        <w:t>2025/2026</w:t>
      </w:r>
    </w:p>
    <w:tbl>
      <w:tblPr>
        <w:tblW w:w="14144" w:type="dxa"/>
        <w:tblLayout w:type="fixed"/>
        <w:tblLook w:val="04A0" w:firstRow="1" w:lastRow="0" w:firstColumn="1" w:lastColumn="0" w:noHBand="0" w:noVBand="1"/>
      </w:tblPr>
      <w:tblGrid>
        <w:gridCol w:w="3538"/>
        <w:gridCol w:w="5076"/>
        <w:gridCol w:w="2553"/>
        <w:gridCol w:w="2977"/>
      </w:tblGrid>
      <w:tr w:rsidR="00A87871"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Zadanie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Sposób realizacji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Termin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jc w:val="center"/>
              <w:rPr>
                <w:rFonts w:ascii="Calibri" w:hAnsi="Calibri"/>
              </w:rPr>
            </w:pPr>
            <w:r>
              <w:rPr>
                <w:b/>
              </w:rPr>
              <w:t>Osoby odpowiedzialne</w:t>
            </w:r>
          </w:p>
        </w:tc>
      </w:tr>
      <w:tr w:rsidR="00A87871">
        <w:tc>
          <w:tcPr>
            <w:tcW w:w="3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Doskonalenie kompetencji społecznych, opiekuńczych                            i wychowawczych.</w:t>
            </w: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Utrzymywanie stałej współpracy z pedagogiem, pedagogiem specjalnym, psychologiem szkolnym, wicedyrektorami, pielęgniarką szkolną.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 xml:space="preserve">Według </w:t>
            </w:r>
            <w:r>
              <w:t>potrzeb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Dyrektor, pedagog, psycholog szkolny, pedagog specjalny</w:t>
            </w:r>
          </w:p>
        </w:tc>
      </w:tr>
      <w:tr w:rsidR="00A87871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Uczestnictwo w szkoleniach rady pedagogicznej              dla nauczycieli.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Dyrektor</w:t>
            </w:r>
          </w:p>
        </w:tc>
      </w:tr>
      <w:tr w:rsidR="00A87871">
        <w:tc>
          <w:tcPr>
            <w:tcW w:w="3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A87871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5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Uczestnictwo w doskonaleniu zawodowym.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Cały rok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7871" w:rsidRDefault="000149D7">
            <w:pPr>
              <w:widowControl w:val="0"/>
              <w:rPr>
                <w:rFonts w:ascii="Calibri" w:hAnsi="Calibri"/>
              </w:rPr>
            </w:pPr>
            <w:r>
              <w:t>Dyrektor</w:t>
            </w:r>
          </w:p>
        </w:tc>
      </w:tr>
    </w:tbl>
    <w:p w:rsidR="00A87871" w:rsidRDefault="00A87871">
      <w:pPr>
        <w:spacing w:after="120" w:line="240" w:lineRule="auto"/>
        <w:jc w:val="both"/>
        <w:rPr>
          <w:rFonts w:ascii="Calibri" w:hAnsi="Calibri"/>
        </w:rPr>
      </w:pPr>
    </w:p>
    <w:sectPr w:rsidR="00A878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851" w:right="1134" w:bottom="1134" w:left="1134" w:header="709" w:footer="709" w:gutter="0"/>
      <w:cols w:space="708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49D7" w:rsidRDefault="000149D7">
      <w:pPr>
        <w:spacing w:after="0" w:line="240" w:lineRule="auto"/>
      </w:pPr>
      <w:r>
        <w:separator/>
      </w:r>
    </w:p>
  </w:endnote>
  <w:endnote w:type="continuationSeparator" w:id="0">
    <w:p w:rsidR="000149D7" w:rsidRDefault="000149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;Arial;sans-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871" w:rsidRDefault="00A878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5058956"/>
      <w:docPartObj>
        <w:docPartGallery w:val="Page Numbers (Bottom of Page)"/>
        <w:docPartUnique/>
      </w:docPartObj>
    </w:sdtPr>
    <w:sdtEndPr/>
    <w:sdtContent>
      <w:p w:rsidR="00A87871" w:rsidRDefault="000149D7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680C28">
          <w:rPr>
            <w:noProof/>
          </w:rPr>
          <w:t>2</w:t>
        </w:r>
        <w:r>
          <w:fldChar w:fldCharType="end"/>
        </w:r>
      </w:p>
    </w:sdtContent>
  </w:sdt>
  <w:p w:rsidR="00A87871" w:rsidRDefault="00A87871">
    <w:pPr>
      <w:pStyle w:val="Stopka"/>
      <w:rPr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504469"/>
      <w:docPartObj>
        <w:docPartGallery w:val="Page Numbers (Bottom of Page)"/>
        <w:docPartUnique/>
      </w:docPartObj>
    </w:sdtPr>
    <w:sdtEndPr/>
    <w:sdtContent>
      <w:p w:rsidR="00A87871" w:rsidRDefault="000149D7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39</w:t>
        </w:r>
        <w:r>
          <w:fldChar w:fldCharType="end"/>
        </w:r>
      </w:p>
    </w:sdtContent>
  </w:sdt>
  <w:p w:rsidR="00A87871" w:rsidRDefault="00A87871">
    <w:pPr>
      <w:pStyle w:val="Stopka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49D7" w:rsidRDefault="000149D7">
      <w:pPr>
        <w:spacing w:after="0" w:line="240" w:lineRule="auto"/>
      </w:pPr>
      <w:r>
        <w:separator/>
      </w:r>
    </w:p>
  </w:footnote>
  <w:footnote w:type="continuationSeparator" w:id="0">
    <w:p w:rsidR="000149D7" w:rsidRDefault="000149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871" w:rsidRDefault="00A878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871" w:rsidRDefault="00A8787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871" w:rsidRDefault="00A8787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03CEB"/>
    <w:multiLevelType w:val="multilevel"/>
    <w:tmpl w:val="A20652D6"/>
    <w:lvl w:ilvl="0">
      <w:start w:val="1"/>
      <w:numFmt w:val="bullet"/>
      <w:lvlText w:val=""/>
      <w:lvlJc w:val="left"/>
      <w:pPr>
        <w:tabs>
          <w:tab w:val="num" w:pos="0"/>
        </w:tabs>
        <w:ind w:left="1080" w:hanging="72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141CF6"/>
    <w:multiLevelType w:val="multilevel"/>
    <w:tmpl w:val="60BEEA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7EC17C0"/>
    <w:multiLevelType w:val="multilevel"/>
    <w:tmpl w:val="B754C3A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B037C1C"/>
    <w:multiLevelType w:val="multilevel"/>
    <w:tmpl w:val="0988099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37574F9"/>
    <w:multiLevelType w:val="multilevel"/>
    <w:tmpl w:val="9E1402C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613530B"/>
    <w:multiLevelType w:val="multilevel"/>
    <w:tmpl w:val="0FE413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9973F00"/>
    <w:multiLevelType w:val="multilevel"/>
    <w:tmpl w:val="697AC6A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A5A3B92"/>
    <w:multiLevelType w:val="multilevel"/>
    <w:tmpl w:val="0A7C949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A6734B1"/>
    <w:multiLevelType w:val="multilevel"/>
    <w:tmpl w:val="73E21C66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A7D118C"/>
    <w:multiLevelType w:val="multilevel"/>
    <w:tmpl w:val="B1B8746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A9A6491"/>
    <w:multiLevelType w:val="multilevel"/>
    <w:tmpl w:val="A61034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3D774133"/>
    <w:multiLevelType w:val="multilevel"/>
    <w:tmpl w:val="14AEBBF0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E212F20"/>
    <w:multiLevelType w:val="multilevel"/>
    <w:tmpl w:val="2B9A3AD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15E4999"/>
    <w:multiLevelType w:val="multilevel"/>
    <w:tmpl w:val="79147C6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5C4121C"/>
    <w:multiLevelType w:val="multilevel"/>
    <w:tmpl w:val="ECC61596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D1B19CB"/>
    <w:multiLevelType w:val="multilevel"/>
    <w:tmpl w:val="6640285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5DBC4D0A"/>
    <w:multiLevelType w:val="multilevel"/>
    <w:tmpl w:val="8D78DFD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608034A"/>
    <w:multiLevelType w:val="multilevel"/>
    <w:tmpl w:val="C136E77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E917BF1"/>
    <w:multiLevelType w:val="multilevel"/>
    <w:tmpl w:val="19AE82F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1BC7789"/>
    <w:multiLevelType w:val="multilevel"/>
    <w:tmpl w:val="34E0DB0A"/>
    <w:lvl w:ilvl="0">
      <w:start w:val="1"/>
      <w:numFmt w:val="bullet"/>
      <w:lvlText w:val=""/>
      <w:lvlJc w:val="left"/>
      <w:pPr>
        <w:tabs>
          <w:tab w:val="num" w:pos="0"/>
        </w:tabs>
        <w:ind w:left="106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B984757"/>
    <w:multiLevelType w:val="multilevel"/>
    <w:tmpl w:val="3B2C68C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8"/>
  </w:num>
  <w:num w:numId="3">
    <w:abstractNumId w:val="15"/>
  </w:num>
  <w:num w:numId="4">
    <w:abstractNumId w:val="19"/>
  </w:num>
  <w:num w:numId="5">
    <w:abstractNumId w:val="16"/>
  </w:num>
  <w:num w:numId="6">
    <w:abstractNumId w:val="18"/>
  </w:num>
  <w:num w:numId="7">
    <w:abstractNumId w:val="20"/>
  </w:num>
  <w:num w:numId="8">
    <w:abstractNumId w:val="0"/>
  </w:num>
  <w:num w:numId="9">
    <w:abstractNumId w:val="3"/>
  </w:num>
  <w:num w:numId="10">
    <w:abstractNumId w:val="2"/>
  </w:num>
  <w:num w:numId="11">
    <w:abstractNumId w:val="4"/>
  </w:num>
  <w:num w:numId="12">
    <w:abstractNumId w:val="7"/>
  </w:num>
  <w:num w:numId="13">
    <w:abstractNumId w:val="12"/>
  </w:num>
  <w:num w:numId="14">
    <w:abstractNumId w:val="10"/>
  </w:num>
  <w:num w:numId="15">
    <w:abstractNumId w:val="9"/>
  </w:num>
  <w:num w:numId="16">
    <w:abstractNumId w:val="17"/>
  </w:num>
  <w:num w:numId="17">
    <w:abstractNumId w:val="14"/>
  </w:num>
  <w:num w:numId="18">
    <w:abstractNumId w:val="13"/>
  </w:num>
  <w:num w:numId="19">
    <w:abstractNumId w:val="5"/>
  </w:num>
  <w:num w:numId="20">
    <w:abstractNumId w:val="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871"/>
    <w:rsid w:val="000149D7"/>
    <w:rsid w:val="00680C28"/>
    <w:rsid w:val="00A87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887DF1-508A-4C7A-AC0F-9C5B01A0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1B04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A5C3E"/>
    <w:pPr>
      <w:keepNext/>
      <w:keepLines/>
      <w:spacing w:before="240" w:after="0" w:line="259" w:lineRule="auto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A5C3E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6F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2A5C3E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2A5C3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B86FE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ipercze">
    <w:name w:val="Hyperlink"/>
    <w:basedOn w:val="Domylnaczcionkaakapitu"/>
    <w:uiPriority w:val="99"/>
    <w:unhideWhenUsed/>
    <w:rsid w:val="006D1003"/>
    <w:rPr>
      <w:color w:val="0000FF" w:themeColor="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D1003"/>
  </w:style>
  <w:style w:type="character" w:customStyle="1" w:styleId="StopkaZnak">
    <w:name w:val="Stopka Znak"/>
    <w:basedOn w:val="Domylnaczcionkaakapitu"/>
    <w:link w:val="Stopka"/>
    <w:uiPriority w:val="99"/>
    <w:qFormat/>
    <w:rsid w:val="006D1003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31501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1"/>
    <w:qFormat/>
    <w:rsid w:val="008934C3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1"/>
    <w:link w:val="NagwekZnak"/>
    <w:uiPriority w:val="99"/>
    <w:unhideWhenUsed/>
    <w:rsid w:val="006D1003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1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Tekstpodstawowy1">
    <w:name w:val="Tekst podstawowy1"/>
    <w:basedOn w:val="Normalny"/>
    <w:link w:val="TekstpodstawowyZnak"/>
    <w:qFormat/>
    <w:rsid w:val="007037E2"/>
    <w:pPr>
      <w:spacing w:after="12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716A8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D1003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3150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Domylny">
    <w:name w:val="Domyślny"/>
    <w:qFormat/>
    <w:rsid w:val="007037E2"/>
    <w:pPr>
      <w:widowControl w:val="0"/>
      <w:spacing w:line="100" w:lineRule="atLeast"/>
    </w:pPr>
    <w:rPr>
      <w:rFonts w:ascii="Times New Roman" w:eastAsia="Times New Roman" w:hAnsi="Times New Roman" w:cs="Times New Roman"/>
      <w:color w:val="00000A"/>
      <w:lang w:eastAsia="pl-PL"/>
    </w:rPr>
  </w:style>
  <w:style w:type="paragraph" w:customStyle="1" w:styleId="TableParagraph">
    <w:name w:val="Table Paragraph"/>
    <w:basedOn w:val="Domylny"/>
    <w:qFormat/>
    <w:rsid w:val="007037E2"/>
    <w:pPr>
      <w:spacing w:before="46"/>
      <w:ind w:left="44"/>
    </w:p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customStyle="1" w:styleId="Tabelasiatki1jasna1">
    <w:name w:val="Tabela siatki 1 — jasna1"/>
    <w:basedOn w:val="Standardowy"/>
    <w:uiPriority w:val="46"/>
    <w:rsid w:val="00D737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2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-Siatka">
    <w:name w:val="Table Grid"/>
    <w:basedOn w:val="Standardowy"/>
    <w:uiPriority w:val="59"/>
    <w:rsid w:val="000D0C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B7950-4B60-4C44-918A-D5FDE88A0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39</Pages>
  <Words>8440</Words>
  <Characters>50646</Characters>
  <Application>Microsoft Office Word</Application>
  <DocSecurity>0</DocSecurity>
  <Lines>422</Lines>
  <Paragraphs>117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58969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dc:description/>
  <cp:lastModifiedBy>user</cp:lastModifiedBy>
  <cp:revision>2</cp:revision>
  <cp:lastPrinted>2025-09-10T12:53:00Z</cp:lastPrinted>
  <dcterms:created xsi:type="dcterms:W3CDTF">2025-09-29T07:53:00Z</dcterms:created>
  <dcterms:modified xsi:type="dcterms:W3CDTF">2025-09-29T07:53:00Z</dcterms:modified>
  <dc:language>pl-PL</dc:language>
</cp:coreProperties>
</file>